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4E6F8" w14:textId="655D25C9" w:rsidR="00301288" w:rsidRPr="00312271" w:rsidRDefault="00D27BE3" w:rsidP="00301288">
      <w:pPr>
        <w:pStyle w:val="berschrift2"/>
        <w:spacing w:before="0" w:line="240" w:lineRule="auto"/>
        <w:rPr>
          <w:rFonts w:ascii="Arial" w:hAnsi="Arial" w:cs="Arial"/>
          <w:bCs/>
          <w:color w:val="000000" w:themeColor="text1"/>
          <w:sz w:val="44"/>
          <w:szCs w:val="44"/>
          <w:lang w:val="en-GB"/>
        </w:rPr>
      </w:pPr>
      <w:r w:rsidRPr="00312271">
        <w:rPr>
          <w:rFonts w:ascii="Arial" w:hAnsi="Arial" w:cs="Arial"/>
          <w:bCs/>
          <w:color w:val="000000" w:themeColor="text1"/>
          <w:sz w:val="44"/>
          <w:szCs w:val="44"/>
          <w:lang w:val="en-GB"/>
        </w:rPr>
        <w:t>Indications to fill in for the caterer</w:t>
      </w:r>
    </w:p>
    <w:p w14:paraId="71DE79D4" w14:textId="3D5188DF" w:rsidR="00D27BE3" w:rsidRPr="00312271" w:rsidRDefault="00D27BE3" w:rsidP="00D27BE3">
      <w:pPr>
        <w:pStyle w:val="Listenabsatz"/>
        <w:numPr>
          <w:ilvl w:val="0"/>
          <w:numId w:val="3"/>
        </w:numPr>
        <w:spacing w:before="240" w:line="276" w:lineRule="auto"/>
        <w:ind w:left="284" w:hanging="284"/>
        <w:jc w:val="both"/>
        <w:outlineLvl w:val="0"/>
        <w:rPr>
          <w:rFonts w:ascii="Arial" w:hAnsi="Arial" w:cs="Arial"/>
          <w:color w:val="000000" w:themeColor="text1"/>
          <w:szCs w:val="24"/>
          <w:lang w:val="en-GB"/>
        </w:rPr>
      </w:pPr>
      <w:r w:rsidRPr="00312271">
        <w:rPr>
          <w:rFonts w:ascii="Arial" w:hAnsi="Arial" w:cs="Arial"/>
          <w:color w:val="000000" w:themeColor="text1"/>
          <w:szCs w:val="24"/>
          <w:lang w:val="en-GB"/>
        </w:rPr>
        <w:t>Irrespective of the regulations / measures for infection protection listed below, the regulations for food hygiene and food safety must be complied with.</w:t>
      </w:r>
    </w:p>
    <w:p w14:paraId="2B777EAC" w14:textId="3827818B" w:rsidR="00D27BE3" w:rsidRPr="00312271" w:rsidRDefault="00D27BE3" w:rsidP="00D27BE3">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lang w:val="en-GB"/>
        </w:rPr>
      </w:pPr>
      <w:r w:rsidRPr="00312271">
        <w:rPr>
          <w:rFonts w:ascii="Arial" w:hAnsi="Arial" w:cs="Arial"/>
          <w:color w:val="000000" w:themeColor="text1"/>
          <w:szCs w:val="24"/>
          <w:lang w:val="en-GB"/>
        </w:rPr>
        <w:t>Under each heading, tick the measures you use to achieve the hygiene objectives for catering at the trade fair stand. If you use other / additional mea</w:t>
      </w:r>
      <w:bookmarkStart w:id="0" w:name="_GoBack"/>
      <w:bookmarkEnd w:id="0"/>
      <w:r w:rsidRPr="00312271">
        <w:rPr>
          <w:rFonts w:ascii="Arial" w:hAnsi="Arial" w:cs="Arial"/>
          <w:color w:val="000000" w:themeColor="text1"/>
          <w:szCs w:val="24"/>
          <w:lang w:val="en-GB"/>
        </w:rPr>
        <w:t>sures not listed here, please also indicate them.</w:t>
      </w:r>
    </w:p>
    <w:p w14:paraId="5EA183FE" w14:textId="54C811BC" w:rsidR="00D27BE3" w:rsidRPr="00312271" w:rsidRDefault="00D27BE3" w:rsidP="00D27BE3">
      <w:pPr>
        <w:pStyle w:val="Listenabsatz"/>
        <w:numPr>
          <w:ilvl w:val="0"/>
          <w:numId w:val="3"/>
        </w:numPr>
        <w:spacing w:before="240" w:line="276" w:lineRule="auto"/>
        <w:ind w:left="284" w:hanging="284"/>
        <w:jc w:val="both"/>
        <w:outlineLvl w:val="0"/>
        <w:rPr>
          <w:rFonts w:ascii="Arial" w:hAnsi="Arial" w:cs="Arial"/>
          <w:color w:val="000000" w:themeColor="text1"/>
          <w:szCs w:val="24"/>
          <w:lang w:val="en-GB"/>
        </w:rPr>
      </w:pPr>
      <w:r w:rsidRPr="00312271">
        <w:rPr>
          <w:rFonts w:ascii="Arial" w:hAnsi="Arial" w:cs="Arial"/>
          <w:color w:val="000000" w:themeColor="text1"/>
          <w:szCs w:val="24"/>
          <w:lang w:val="en-GB"/>
        </w:rPr>
        <w:t>Print out the completed protection and hygiene concept and have the document signed by the manager or owner of the caterer. Then keep a copy at the trade fair stand for presentation during official inspections.</w:t>
      </w:r>
    </w:p>
    <w:p w14:paraId="4414E472" w14:textId="77777777" w:rsidR="00301288" w:rsidRPr="00312271" w:rsidRDefault="00301288" w:rsidP="00301288">
      <w:pPr>
        <w:rPr>
          <w:rFonts w:ascii="Arial" w:hAnsi="Arial" w:cs="Arial"/>
          <w:color w:val="000000" w:themeColor="text1"/>
          <w:szCs w:val="24"/>
          <w:lang w:val="en-GB"/>
        </w:rPr>
      </w:pPr>
    </w:p>
    <w:p w14:paraId="39571AD2" w14:textId="4DF637D4" w:rsidR="00BC1F9D" w:rsidRPr="00312271" w:rsidRDefault="00BC1F9D" w:rsidP="00BC1F9D">
      <w:pPr>
        <w:tabs>
          <w:tab w:val="left" w:pos="851"/>
        </w:tabs>
        <w:ind w:firstLine="284"/>
        <w:rPr>
          <w:rFonts w:ascii="Arial" w:hAnsi="Arial" w:cs="Arial"/>
          <w:color w:val="000000" w:themeColor="text1"/>
          <w:szCs w:val="24"/>
          <w:lang w:val="en-GB"/>
        </w:rPr>
        <w:sectPr w:rsidR="00BC1F9D" w:rsidRPr="00312271" w:rsidSect="003F7971">
          <w:headerReference w:type="default" r:id="rId8"/>
          <w:pgSz w:w="11906" w:h="16838"/>
          <w:pgMar w:top="1418" w:right="1417" w:bottom="426" w:left="1417" w:header="708" w:footer="708" w:gutter="0"/>
          <w:pgNumType w:start="0"/>
          <w:cols w:space="708"/>
          <w:titlePg/>
          <w:docGrid w:linePitch="360"/>
        </w:sectPr>
      </w:pPr>
    </w:p>
    <w:p w14:paraId="43933F79" w14:textId="77777777" w:rsidR="00BE22FD" w:rsidRPr="00312271" w:rsidRDefault="00BE22FD" w:rsidP="00301288">
      <w:pPr>
        <w:pStyle w:val="berschrift2"/>
        <w:spacing w:before="0" w:line="240" w:lineRule="auto"/>
        <w:rPr>
          <w:rFonts w:ascii="Arial" w:hAnsi="Arial" w:cs="Arial"/>
          <w:bCs/>
          <w:color w:val="000000" w:themeColor="text1"/>
          <w:sz w:val="44"/>
          <w:szCs w:val="44"/>
          <w:highlight w:val="yellow"/>
          <w:lang w:val="en-GB"/>
        </w:rPr>
      </w:pPr>
      <w:r w:rsidRPr="00312271">
        <w:rPr>
          <w:rFonts w:ascii="Arial" w:hAnsi="Arial" w:cs="Arial"/>
          <w:bCs/>
          <w:color w:val="000000" w:themeColor="text1"/>
          <w:sz w:val="44"/>
          <w:szCs w:val="44"/>
          <w:lang w:val="en-GB"/>
        </w:rPr>
        <w:lastRenderedPageBreak/>
        <w:t>Hygiene concept catering at the booth</w:t>
      </w:r>
      <w:r w:rsidR="00301288" w:rsidRPr="00312271">
        <w:rPr>
          <w:rFonts w:ascii="Arial" w:hAnsi="Arial" w:cs="Arial"/>
          <w:bCs/>
          <w:color w:val="000000" w:themeColor="text1"/>
          <w:sz w:val="44"/>
          <w:szCs w:val="44"/>
          <w:lang w:val="en-GB"/>
        </w:rPr>
        <w:br/>
      </w:r>
    </w:p>
    <w:p w14:paraId="64AC94F4" w14:textId="237E691D" w:rsidR="00301288" w:rsidRPr="00312271" w:rsidRDefault="00301288" w:rsidP="00301288">
      <w:pPr>
        <w:pStyle w:val="berschrift2"/>
        <w:spacing w:before="0" w:line="240" w:lineRule="auto"/>
        <w:rPr>
          <w:rFonts w:ascii="Arial" w:hAnsi="Arial" w:cs="Arial"/>
          <w:b w:val="0"/>
          <w:color w:val="000000" w:themeColor="text1"/>
          <w:sz w:val="22"/>
          <w:szCs w:val="21"/>
          <w:lang w:val="en-GB" w:eastAsia="de-DE"/>
        </w:rPr>
      </w:pPr>
      <w:r w:rsidRPr="00312271">
        <w:rPr>
          <w:rFonts w:ascii="Arial" w:hAnsi="Arial" w:cs="Arial"/>
          <w:bCs/>
          <w:color w:val="000000" w:themeColor="text1"/>
          <w:sz w:val="44"/>
          <w:szCs w:val="44"/>
          <w:highlight w:val="yellow"/>
          <w:lang w:val="en-GB"/>
        </w:rPr>
        <w:t>[</w:t>
      </w:r>
      <w:r w:rsidR="00BE22FD" w:rsidRPr="00312271">
        <w:rPr>
          <w:rFonts w:ascii="Arial" w:hAnsi="Arial" w:cs="Arial"/>
          <w:bCs/>
          <w:color w:val="000000" w:themeColor="text1"/>
          <w:sz w:val="44"/>
          <w:szCs w:val="44"/>
          <w:highlight w:val="yellow"/>
          <w:lang w:val="en-GB"/>
        </w:rPr>
        <w:t>Name of the caterer</w:t>
      </w:r>
      <w:r w:rsidRPr="00312271">
        <w:rPr>
          <w:rFonts w:ascii="Arial" w:hAnsi="Arial" w:cs="Arial"/>
          <w:bCs/>
          <w:color w:val="000000" w:themeColor="text1"/>
          <w:sz w:val="44"/>
          <w:szCs w:val="44"/>
          <w:highlight w:val="yellow"/>
          <w:lang w:val="en-GB"/>
        </w:rPr>
        <w:t>]</w:t>
      </w:r>
      <w:r w:rsidRPr="00312271">
        <w:rPr>
          <w:rFonts w:ascii="Arial" w:hAnsi="Arial" w:cs="Arial"/>
          <w:bCs/>
          <w:color w:val="000000" w:themeColor="text1"/>
          <w:sz w:val="44"/>
          <w:szCs w:val="44"/>
          <w:lang w:val="en-GB"/>
        </w:rPr>
        <w:t xml:space="preserve"> ___________________________________</w:t>
      </w:r>
      <w:r w:rsidRPr="00312271">
        <w:rPr>
          <w:rFonts w:ascii="Arial" w:hAnsi="Arial" w:cs="Arial"/>
          <w:bCs/>
          <w:color w:val="000000" w:themeColor="text1"/>
          <w:sz w:val="44"/>
          <w:szCs w:val="44"/>
          <w:lang w:val="en-GB"/>
        </w:rPr>
        <w:br/>
      </w:r>
    </w:p>
    <w:p w14:paraId="4BDB4542" w14:textId="77777777" w:rsidR="00301288" w:rsidRPr="00312271" w:rsidRDefault="00301288" w:rsidP="00301288">
      <w:pPr>
        <w:rPr>
          <w:rFonts w:ascii="Arial" w:hAnsi="Arial" w:cs="Arial"/>
          <w:color w:val="000000" w:themeColor="text1"/>
          <w:lang w:val="en-GB" w:eastAsia="de-DE"/>
        </w:rPr>
      </w:pPr>
    </w:p>
    <w:p w14:paraId="3E9F9936" w14:textId="24E7EA2D" w:rsidR="00301288" w:rsidRPr="00312271" w:rsidRDefault="00BE22FD" w:rsidP="00301288">
      <w:pPr>
        <w:pStyle w:val="berschrift1"/>
        <w:spacing w:before="0" w:beforeAutospacing="0" w:after="0" w:afterAutospacing="0"/>
        <w:rPr>
          <w:rFonts w:ascii="Arial" w:hAnsi="Arial" w:cs="Arial"/>
          <w:b w:val="0"/>
          <w:bCs w:val="0"/>
          <w:color w:val="000000" w:themeColor="text1"/>
          <w:sz w:val="22"/>
          <w:szCs w:val="24"/>
          <w:lang w:val="en-GB"/>
        </w:rPr>
      </w:pPr>
      <w:r w:rsidRPr="00312271">
        <w:rPr>
          <w:rFonts w:ascii="Arial" w:hAnsi="Arial" w:cs="Arial"/>
          <w:b w:val="0"/>
          <w:bCs w:val="0"/>
          <w:color w:val="000000" w:themeColor="text1"/>
          <w:sz w:val="22"/>
          <w:szCs w:val="24"/>
          <w:lang w:val="en-GB"/>
        </w:rPr>
        <w:t>For the protection of our guests and employees, we undertake to comply with the following infection control principles and hygiene rules.</w:t>
      </w:r>
    </w:p>
    <w:p w14:paraId="700F91B8" w14:textId="77777777" w:rsidR="00BE22FD" w:rsidRPr="00312271" w:rsidRDefault="00BE22FD" w:rsidP="00301288">
      <w:pPr>
        <w:pStyle w:val="berschrift1"/>
        <w:spacing w:before="0" w:beforeAutospacing="0" w:after="0" w:afterAutospacing="0"/>
        <w:rPr>
          <w:rFonts w:ascii="Arial" w:hAnsi="Arial" w:cs="Arial"/>
          <w:b w:val="0"/>
          <w:bCs w:val="0"/>
          <w:color w:val="000000" w:themeColor="text1"/>
          <w:sz w:val="24"/>
          <w:szCs w:val="24"/>
          <w:lang w:val="en-GB"/>
        </w:rPr>
      </w:pPr>
    </w:p>
    <w:p w14:paraId="31D87E4B" w14:textId="7D90FD81" w:rsidR="00301288" w:rsidRPr="00312271" w:rsidRDefault="00BE22FD" w:rsidP="00301288">
      <w:pPr>
        <w:pStyle w:val="berschrift1"/>
        <w:spacing w:before="0" w:beforeAutospacing="0" w:after="0" w:afterAutospacing="0"/>
        <w:rPr>
          <w:rFonts w:ascii="Arial" w:hAnsi="Arial" w:cs="Arial"/>
          <w:bCs w:val="0"/>
          <w:color w:val="000000"/>
          <w:kern w:val="0"/>
          <w:sz w:val="28"/>
          <w:szCs w:val="26"/>
          <w:lang w:val="en-GB" w:eastAsia="en-US"/>
        </w:rPr>
      </w:pPr>
      <w:r w:rsidRPr="00312271">
        <w:rPr>
          <w:rFonts w:ascii="Arial" w:hAnsi="Arial" w:cs="Arial"/>
          <w:bCs w:val="0"/>
          <w:color w:val="000000"/>
          <w:kern w:val="0"/>
          <w:sz w:val="28"/>
          <w:szCs w:val="26"/>
          <w:lang w:val="en-GB" w:eastAsia="en-US"/>
        </w:rPr>
        <w:t>Our contact person for infection and hygiene protection</w:t>
      </w:r>
    </w:p>
    <w:p w14:paraId="3E5A3B12" w14:textId="77777777" w:rsidR="00BE22FD" w:rsidRPr="00312271" w:rsidRDefault="00BE22FD" w:rsidP="00301288">
      <w:pPr>
        <w:pStyle w:val="berschrift1"/>
        <w:spacing w:before="0" w:beforeAutospacing="0" w:after="0" w:afterAutospacing="0"/>
        <w:rPr>
          <w:rFonts w:ascii="Arial" w:hAnsi="Arial" w:cs="Arial"/>
          <w:b w:val="0"/>
          <w:bCs w:val="0"/>
          <w:color w:val="000000" w:themeColor="text1"/>
          <w:sz w:val="24"/>
          <w:szCs w:val="24"/>
          <w:lang w:val="en-GB"/>
        </w:rPr>
      </w:pPr>
    </w:p>
    <w:p w14:paraId="19713D0E" w14:textId="463BC64C" w:rsidR="00BE22FD" w:rsidRPr="00312271" w:rsidRDefault="00BE22FD" w:rsidP="00BE22FD">
      <w:pPr>
        <w:spacing w:before="240" w:after="240" w:line="240" w:lineRule="auto"/>
        <w:outlineLvl w:val="0"/>
        <w:rPr>
          <w:rFonts w:ascii="Arial" w:eastAsia="Times New Roman" w:hAnsi="Arial" w:cs="Arial"/>
          <w:color w:val="000000"/>
          <w:szCs w:val="21"/>
          <w:lang w:val="en-GB" w:eastAsia="de-DE"/>
        </w:rPr>
      </w:pPr>
      <w:r w:rsidRPr="00312271">
        <w:rPr>
          <w:rFonts w:ascii="Arial" w:eastAsia="Times New Roman" w:hAnsi="Arial" w:cs="Arial"/>
          <w:color w:val="000000"/>
          <w:szCs w:val="21"/>
          <w:lang w:val="en-GB" w:eastAsia="de-DE"/>
        </w:rPr>
        <w:t xml:space="preserve">Name: </w:t>
      </w:r>
      <w:r w:rsidRPr="00312271">
        <w:rPr>
          <w:rFonts w:ascii="Arial" w:eastAsia="Times New Roman" w:hAnsi="Arial" w:cs="Arial"/>
          <w:color w:val="000000"/>
          <w:szCs w:val="21"/>
          <w:highlight w:val="yellow"/>
          <w:lang w:val="en-GB" w:eastAsia="de-DE"/>
        </w:rPr>
        <w:t>[First and last name of a contact person / person responsible for compliance with infection control or hygiene protection who will be present during the trade fair]</w:t>
      </w:r>
    </w:p>
    <w:p w14:paraId="609CD7AA" w14:textId="28400F6A" w:rsidR="00BE22FD" w:rsidRPr="00312271" w:rsidRDefault="00BE22FD" w:rsidP="00BE22FD">
      <w:pPr>
        <w:spacing w:before="240" w:after="240" w:line="240" w:lineRule="auto"/>
        <w:outlineLvl w:val="0"/>
        <w:rPr>
          <w:rFonts w:ascii="Arial" w:eastAsia="Times New Roman" w:hAnsi="Arial" w:cs="Arial"/>
          <w:color w:val="000000"/>
          <w:szCs w:val="21"/>
          <w:lang w:val="en-GB" w:eastAsia="de-DE"/>
        </w:rPr>
      </w:pPr>
      <w:r w:rsidRPr="00312271">
        <w:rPr>
          <w:rFonts w:ascii="Arial" w:eastAsia="Times New Roman" w:hAnsi="Arial" w:cs="Arial"/>
          <w:color w:val="000000"/>
          <w:szCs w:val="21"/>
          <w:lang w:val="en-GB" w:eastAsia="de-DE"/>
        </w:rPr>
        <w:t>Telephone: [</w:t>
      </w:r>
      <w:r w:rsidRPr="00312271">
        <w:rPr>
          <w:rFonts w:ascii="Arial" w:eastAsia="Times New Roman" w:hAnsi="Arial" w:cs="Arial"/>
          <w:color w:val="000000"/>
          <w:szCs w:val="21"/>
          <w:highlight w:val="yellow"/>
          <w:lang w:val="en-GB" w:eastAsia="de-DE"/>
        </w:rPr>
        <w:t>telephone number</w:t>
      </w:r>
      <w:r w:rsidRPr="00312271">
        <w:rPr>
          <w:rFonts w:ascii="Arial" w:eastAsia="Times New Roman" w:hAnsi="Arial" w:cs="Arial"/>
          <w:color w:val="000000"/>
          <w:szCs w:val="21"/>
          <w:lang w:val="en-GB" w:eastAsia="de-DE"/>
        </w:rPr>
        <w:t>]</w:t>
      </w:r>
    </w:p>
    <w:p w14:paraId="058B9051" w14:textId="77777777" w:rsidR="00950890" w:rsidRPr="00312271" w:rsidRDefault="00950890">
      <w:pPr>
        <w:rPr>
          <w:rFonts w:ascii="Arial" w:eastAsia="Times New Roman" w:hAnsi="Arial" w:cs="Arial"/>
          <w:b/>
          <w:color w:val="000000" w:themeColor="text1"/>
          <w:sz w:val="28"/>
          <w:szCs w:val="26"/>
          <w:lang w:val="en-GB" w:eastAsia="de-DE"/>
        </w:rPr>
      </w:pPr>
      <w:r w:rsidRPr="00312271">
        <w:rPr>
          <w:rFonts w:ascii="Arial" w:hAnsi="Arial" w:cs="Arial"/>
          <w:color w:val="000000" w:themeColor="text1"/>
          <w:sz w:val="28"/>
          <w:lang w:val="en-GB" w:eastAsia="de-DE"/>
        </w:rPr>
        <w:br w:type="page"/>
      </w:r>
    </w:p>
    <w:p w14:paraId="5B4C6DB4" w14:textId="6693EF1E" w:rsidR="00311620" w:rsidRPr="00312271" w:rsidRDefault="00311620" w:rsidP="00BC1F9D">
      <w:pPr>
        <w:pStyle w:val="berschrift2"/>
        <w:numPr>
          <w:ilvl w:val="0"/>
          <w:numId w:val="1"/>
        </w:numPr>
        <w:spacing w:before="0" w:line="240" w:lineRule="auto"/>
        <w:rPr>
          <w:rFonts w:ascii="Arial" w:hAnsi="Arial" w:cs="Arial"/>
          <w:b w:val="0"/>
          <w:color w:val="000000" w:themeColor="text1"/>
          <w:sz w:val="18"/>
          <w:lang w:val="en-GB" w:eastAsia="de-DE"/>
        </w:rPr>
      </w:pPr>
      <w:r w:rsidRPr="00312271">
        <w:rPr>
          <w:rFonts w:ascii="Arial" w:hAnsi="Arial" w:cs="Arial"/>
          <w:color w:val="000000" w:themeColor="text1"/>
          <w:sz w:val="28"/>
          <w:lang w:val="en-GB" w:eastAsia="de-DE"/>
        </w:rPr>
        <w:lastRenderedPageBreak/>
        <w:t>Measures taken during production to ensure the minimum distance of 1.5 m</w:t>
      </w:r>
    </w:p>
    <w:p w14:paraId="1C818CCD" w14:textId="77777777"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 xml:space="preserve">Instructing employees and guests about the distance rules </w:t>
      </w:r>
    </w:p>
    <w:p w14:paraId="72E3D596" w14:textId="77777777"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Installation of floor markings and wayfinding systems at the entrance area and in the restaurant, marking of movement areas for guests</w:t>
      </w:r>
    </w:p>
    <w:p w14:paraId="6C290880" w14:textId="77777777"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Where possible, mark walkways as one-way streets</w:t>
      </w:r>
    </w:p>
    <w:p w14:paraId="674990E0" w14:textId="77777777"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Reception of guests at the entrance to the catering area</w:t>
      </w:r>
    </w:p>
    <w:p w14:paraId="0CA766C3" w14:textId="77777777" w:rsidR="002E52E3" w:rsidRPr="00312271"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312271">
        <w:rPr>
          <w:rFonts w:ascii="Arial" w:eastAsia="Times New Roman" w:hAnsi="Arial" w:cs="Arial"/>
          <w:color w:val="000000" w:themeColor="text1"/>
          <w:kern w:val="36"/>
          <w:szCs w:val="24"/>
          <w:lang w:val="en-GB" w:eastAsia="de-DE"/>
        </w:rPr>
        <w:t>Guest instruction by the staff</w:t>
      </w:r>
    </w:p>
    <w:p w14:paraId="1D6AE336" w14:textId="77777777"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Control access/entry. "We'll be happy to show you to your seat" sign in the catering area</w:t>
      </w:r>
    </w:p>
    <w:p w14:paraId="3D1979F0" w14:textId="77777777"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No receipt of the wardrobe; wardrobe remains in place</w:t>
      </w:r>
    </w:p>
    <w:p w14:paraId="5E41C3ED" w14:textId="77777777"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Even with low frequency, use all available areas and rooms to ensure as much distance as possible between guests</w:t>
      </w:r>
    </w:p>
    <w:p w14:paraId="24EE35B3" w14:textId="77777777"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Buffet offerings are permitted under certain conditions. If food and beverages are served by a staff member or pre-portioned and pre-packaged food and beverages are taken directly by guests, or if the use of disposable gloves or disposable serving cutlery ensures that dishes and cutlery cannot be touched by more than one person, a buffet may be offered. (Pay attention to solutions in terms of sustainability).</w:t>
      </w:r>
    </w:p>
    <w:p w14:paraId="618EDB48" w14:textId="4237DCF6"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Use of acrylic glass or other materials if necessary</w:t>
      </w:r>
    </w:p>
    <w:p w14:paraId="7424956B" w14:textId="14DF5D0B"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Control of compliance with the distance rules</w:t>
      </w:r>
    </w:p>
    <w:p w14:paraId="57D90B70" w14:textId="77777777" w:rsidR="00301288" w:rsidRPr="00312271" w:rsidRDefault="00301288" w:rsidP="00301288">
      <w:pPr>
        <w:rPr>
          <w:rFonts w:ascii="Arial" w:eastAsia="Times New Roman" w:hAnsi="Arial" w:cs="Arial"/>
          <w:color w:val="000000" w:themeColor="text1"/>
          <w:szCs w:val="24"/>
          <w:lang w:val="en-GB" w:eastAsia="de-DE"/>
        </w:rPr>
      </w:pPr>
    </w:p>
    <w:p w14:paraId="1A7BFE7D" w14:textId="3340B96E" w:rsidR="00311620" w:rsidRPr="00312271" w:rsidRDefault="00311620" w:rsidP="00BC1F9D">
      <w:pPr>
        <w:pStyle w:val="berschrift2"/>
        <w:numPr>
          <w:ilvl w:val="0"/>
          <w:numId w:val="1"/>
        </w:numPr>
        <w:spacing w:before="0" w:line="240" w:lineRule="auto"/>
        <w:rPr>
          <w:rFonts w:ascii="Arial" w:hAnsi="Arial" w:cs="Arial"/>
          <w:b w:val="0"/>
          <w:color w:val="000000" w:themeColor="text1"/>
          <w:sz w:val="18"/>
          <w:lang w:val="en-GB" w:eastAsia="de-DE"/>
        </w:rPr>
      </w:pPr>
      <w:r w:rsidRPr="00312271">
        <w:rPr>
          <w:rFonts w:ascii="Arial" w:hAnsi="Arial" w:cs="Arial"/>
          <w:color w:val="000000" w:themeColor="text1"/>
          <w:sz w:val="28"/>
          <w:lang w:val="en-GB" w:eastAsia="de-DE"/>
        </w:rPr>
        <w:t xml:space="preserve">Mouth and nose coverings </w:t>
      </w:r>
    </w:p>
    <w:p w14:paraId="78080A4F" w14:textId="115AB740" w:rsidR="007329DC" w:rsidRPr="00312271" w:rsidRDefault="007329DC" w:rsidP="007276E1">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Guests must wear a face mask.</w:t>
      </w:r>
    </w:p>
    <w:p w14:paraId="72259B07" w14:textId="6F641320"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 xml:space="preserve">Staff must also wear a </w:t>
      </w:r>
      <w:r w:rsidR="00E115B2" w:rsidRPr="00312271">
        <w:rPr>
          <w:rFonts w:ascii="Arial" w:eastAsia="Times New Roman" w:hAnsi="Arial" w:cs="Arial"/>
          <w:color w:val="000000" w:themeColor="text1"/>
          <w:szCs w:val="24"/>
          <w:lang w:val="en-GB" w:eastAsia="de-DE"/>
        </w:rPr>
        <w:t>medical mask</w:t>
      </w:r>
      <w:r w:rsidRPr="00312271">
        <w:rPr>
          <w:rFonts w:ascii="Arial" w:eastAsia="Times New Roman" w:hAnsi="Arial" w:cs="Arial"/>
          <w:color w:val="000000" w:themeColor="text1"/>
          <w:szCs w:val="24"/>
          <w:lang w:val="en-GB" w:eastAsia="de-DE"/>
        </w:rPr>
        <w:t xml:space="preserve"> in the exhibition halls / indoors (at least a medical mask, e.g. surgical mask</w:t>
      </w:r>
      <w:r w:rsidR="007329DC" w:rsidRPr="00312271">
        <w:rPr>
          <w:rFonts w:ascii="Arial" w:eastAsia="Times New Roman" w:hAnsi="Arial" w:cs="Arial"/>
          <w:color w:val="000000" w:themeColor="text1"/>
          <w:szCs w:val="24"/>
          <w:lang w:val="en-GB" w:eastAsia="de-DE"/>
        </w:rPr>
        <w:t>).</w:t>
      </w:r>
    </w:p>
    <w:p w14:paraId="27B93FA6" w14:textId="504E7990"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At workplaces and in situations in which it is difficult to maintain the distances, do not employ employees with pre-existing conditions, in particular with existing respiratory diseases such as asthma, as a matter of priority.</w:t>
      </w:r>
    </w:p>
    <w:p w14:paraId="08CB908F" w14:textId="1910F012"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 xml:space="preserve">Train employees on the proper use of mouth-to-nose coverings </w:t>
      </w:r>
    </w:p>
    <w:p w14:paraId="04757BD8" w14:textId="4A7DABCF" w:rsidR="00311620" w:rsidRPr="00312271"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 xml:space="preserve">Provision of suitable mouth-nose coverings for employees </w:t>
      </w:r>
    </w:p>
    <w:p w14:paraId="24E1EF5D" w14:textId="77777777" w:rsidR="00301288" w:rsidRPr="00312271" w:rsidRDefault="00301288" w:rsidP="00301288">
      <w:pPr>
        <w:rPr>
          <w:rFonts w:ascii="Arial" w:eastAsia="Times New Roman" w:hAnsi="Arial" w:cs="Arial"/>
          <w:color w:val="000000" w:themeColor="text1"/>
          <w:lang w:val="en-GB" w:eastAsia="de-DE"/>
        </w:rPr>
      </w:pPr>
    </w:p>
    <w:p w14:paraId="53FDC444" w14:textId="20B23D32" w:rsidR="002E52E3" w:rsidRPr="00312271" w:rsidRDefault="002E52E3" w:rsidP="002E52E3">
      <w:pPr>
        <w:pStyle w:val="Listenabsatz"/>
        <w:numPr>
          <w:ilvl w:val="0"/>
          <w:numId w:val="1"/>
        </w:numPr>
        <w:rPr>
          <w:rFonts w:ascii="Arial" w:eastAsia="Times New Roman" w:hAnsi="Arial" w:cs="Arial"/>
          <w:b/>
          <w:color w:val="000000" w:themeColor="text1"/>
          <w:sz w:val="28"/>
          <w:szCs w:val="26"/>
          <w:lang w:val="en-GB" w:eastAsia="de-DE"/>
        </w:rPr>
      </w:pPr>
      <w:r w:rsidRPr="00312271">
        <w:rPr>
          <w:rFonts w:ascii="Arial" w:eastAsia="Times New Roman" w:hAnsi="Arial" w:cs="Arial"/>
          <w:b/>
          <w:color w:val="000000" w:themeColor="text1"/>
          <w:sz w:val="28"/>
          <w:szCs w:val="26"/>
          <w:lang w:val="en-GB" w:eastAsia="de-DE"/>
        </w:rPr>
        <w:t>Instructions for action in suspected cases</w:t>
      </w:r>
    </w:p>
    <w:p w14:paraId="5997E140" w14:textId="4E3C0B77"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Requesting employees with corresponding symptoms to leave the trade fair site or to stay at home</w:t>
      </w:r>
    </w:p>
    <w:p w14:paraId="32A93189" w14:textId="11C2F66C"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Requesting affected persons to contact a doctor immediately.</w:t>
      </w:r>
    </w:p>
    <w:p w14:paraId="5A944530" w14:textId="13A44DF3" w:rsidR="00312271"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 xml:space="preserve">Making arrangements as part of the company's pandemic planning to identify and inform people who are also at risk of infection through contact with the infected person in the event of confirmed infections </w:t>
      </w:r>
    </w:p>
    <w:p w14:paraId="214F284A" w14:textId="77777777" w:rsidR="00312271" w:rsidRPr="00312271" w:rsidRDefault="00312271">
      <w:p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br w:type="page"/>
      </w:r>
    </w:p>
    <w:p w14:paraId="121A3D09" w14:textId="77777777"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p>
    <w:p w14:paraId="70BC5CBA" w14:textId="6C92B862" w:rsidR="00301288" w:rsidRPr="00312271" w:rsidRDefault="002E52E3" w:rsidP="00301288">
      <w:pPr>
        <w:pStyle w:val="berschrift2"/>
        <w:numPr>
          <w:ilvl w:val="0"/>
          <w:numId w:val="1"/>
        </w:numPr>
        <w:spacing w:before="0" w:line="240" w:lineRule="auto"/>
        <w:rPr>
          <w:rFonts w:ascii="Arial" w:hAnsi="Arial" w:cs="Arial"/>
          <w:color w:val="000000" w:themeColor="text1"/>
          <w:sz w:val="28"/>
          <w:lang w:val="en-GB" w:eastAsia="de-DE"/>
        </w:rPr>
      </w:pPr>
      <w:r w:rsidRPr="00312271">
        <w:rPr>
          <w:rFonts w:ascii="Arial" w:hAnsi="Arial" w:cs="Arial"/>
          <w:color w:val="000000" w:themeColor="text1"/>
          <w:sz w:val="28"/>
          <w:lang w:val="en-GB" w:eastAsia="de-DE"/>
        </w:rPr>
        <w:t>Hygiene of hands</w:t>
      </w:r>
    </w:p>
    <w:p w14:paraId="0483D85A" w14:textId="394639A4"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 xml:space="preserve">Provision of dispensers with disinfectants for hand disinfection. </w:t>
      </w:r>
    </w:p>
    <w:p w14:paraId="510FAB64" w14:textId="36A8ADFA"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Instructing employees on hand hygiene and training them on the proper use and disposal of disposable gloves</w:t>
      </w:r>
    </w:p>
    <w:p w14:paraId="612F0C18" w14:textId="53962D90"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 xml:space="preserve">Provision of skin-friendly soap </w:t>
      </w:r>
    </w:p>
    <w:p w14:paraId="64EFDCB8" w14:textId="57B13A43"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Provision of paper towels for single use (no hand dryers)</w:t>
      </w:r>
    </w:p>
    <w:p w14:paraId="60F35D2D" w14:textId="172C69F4"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 xml:space="preserve">Advice on skin care </w:t>
      </w:r>
    </w:p>
    <w:p w14:paraId="0DADA7A6" w14:textId="77777777"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Provision of disposable gloves</w:t>
      </w:r>
    </w:p>
    <w:p w14:paraId="5CB1F9E0" w14:textId="77777777" w:rsidR="00301288" w:rsidRPr="00312271" w:rsidRDefault="00301288" w:rsidP="002E52E3">
      <w:pPr>
        <w:spacing w:after="120" w:line="240" w:lineRule="auto"/>
        <w:outlineLvl w:val="0"/>
        <w:rPr>
          <w:rFonts w:ascii="Arial" w:eastAsia="Times New Roman" w:hAnsi="Arial" w:cs="Arial"/>
          <w:b/>
          <w:color w:val="000000" w:themeColor="text1"/>
          <w:kern w:val="36"/>
          <w:lang w:val="en-GB" w:eastAsia="de-DE"/>
        </w:rPr>
      </w:pPr>
    </w:p>
    <w:p w14:paraId="201381A0" w14:textId="218CA739" w:rsidR="002E52E3" w:rsidRPr="00312271" w:rsidRDefault="002E52E3" w:rsidP="002E52E3">
      <w:pPr>
        <w:pStyle w:val="berschrift2"/>
        <w:numPr>
          <w:ilvl w:val="0"/>
          <w:numId w:val="1"/>
        </w:numPr>
        <w:spacing w:before="0" w:line="240" w:lineRule="auto"/>
        <w:rPr>
          <w:rFonts w:ascii="Arial" w:hAnsi="Arial" w:cs="Arial"/>
          <w:color w:val="000000" w:themeColor="text1"/>
          <w:sz w:val="28"/>
          <w:lang w:val="en-GB" w:eastAsia="de-DE"/>
        </w:rPr>
      </w:pPr>
      <w:r w:rsidRPr="00312271">
        <w:rPr>
          <w:rFonts w:ascii="Arial" w:hAnsi="Arial" w:cs="Arial"/>
          <w:color w:val="000000" w:themeColor="text1"/>
          <w:sz w:val="28"/>
          <w:lang w:val="en-GB" w:eastAsia="de-DE"/>
        </w:rPr>
        <w:t>At the entrance of the catering area</w:t>
      </w:r>
    </w:p>
    <w:p w14:paraId="068C1BE5" w14:textId="77777777" w:rsidR="002E52E3" w:rsidRPr="00312271"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312271">
        <w:rPr>
          <w:rFonts w:ascii="Arial" w:eastAsia="Times New Roman" w:hAnsi="Arial" w:cs="Arial"/>
          <w:color w:val="000000" w:themeColor="text1"/>
          <w:kern w:val="36"/>
          <w:szCs w:val="24"/>
          <w:lang w:val="en-GB" w:eastAsia="de-DE"/>
        </w:rPr>
        <w:t>Reception of guests at the entrance to the catering area</w:t>
      </w:r>
    </w:p>
    <w:p w14:paraId="6F59B9AA" w14:textId="1B33D627" w:rsidR="007329DC" w:rsidRPr="00312271" w:rsidRDefault="007329DC" w:rsidP="007329DC">
      <w:pPr>
        <w:pStyle w:val="Listenabsatz"/>
        <w:numPr>
          <w:ilvl w:val="0"/>
          <w:numId w:val="2"/>
        </w:numPr>
        <w:rPr>
          <w:rFonts w:ascii="Arial" w:eastAsia="Times New Roman" w:hAnsi="Arial" w:cs="Arial"/>
          <w:color w:val="000000" w:themeColor="text1"/>
          <w:kern w:val="36"/>
          <w:szCs w:val="24"/>
          <w:lang w:val="en-GB" w:eastAsia="de-DE"/>
        </w:rPr>
      </w:pPr>
      <w:r w:rsidRPr="00312271">
        <w:rPr>
          <w:rFonts w:ascii="Arial" w:eastAsia="Times New Roman" w:hAnsi="Arial" w:cs="Arial"/>
          <w:color w:val="000000" w:themeColor="text1"/>
          <w:kern w:val="36"/>
          <w:szCs w:val="24"/>
          <w:lang w:val="en-GB" w:eastAsia="de-DE"/>
        </w:rPr>
        <w:t>The guests should be informed about the cleaning of their hands and, if necessary, to keep the distance requirement</w:t>
      </w:r>
    </w:p>
    <w:p w14:paraId="2C30D669" w14:textId="2E7EB7E2" w:rsidR="002E52E3" w:rsidRPr="00312271"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312271">
        <w:rPr>
          <w:rFonts w:ascii="Arial" w:eastAsia="Times New Roman" w:hAnsi="Arial" w:cs="Arial"/>
          <w:color w:val="000000" w:themeColor="text1"/>
          <w:kern w:val="36"/>
          <w:szCs w:val="24"/>
          <w:lang w:val="en-GB" w:eastAsia="de-DE"/>
        </w:rPr>
        <w:t>Provide disinfection dispensers at the entrance</w:t>
      </w:r>
    </w:p>
    <w:p w14:paraId="1AAA3782" w14:textId="43A80A77" w:rsidR="002E52E3" w:rsidRPr="00312271"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312271">
        <w:rPr>
          <w:rFonts w:ascii="Arial" w:eastAsia="Times New Roman" w:hAnsi="Arial" w:cs="Arial"/>
          <w:color w:val="000000" w:themeColor="text1"/>
          <w:kern w:val="36"/>
          <w:szCs w:val="24"/>
          <w:lang w:val="en-GB" w:eastAsia="de-DE"/>
        </w:rPr>
        <w:t>Guest instruction by the staff</w:t>
      </w:r>
    </w:p>
    <w:p w14:paraId="0F2042CE" w14:textId="6D943F90" w:rsidR="002E52E3" w:rsidRPr="00312271"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312271">
        <w:rPr>
          <w:rFonts w:ascii="Arial" w:eastAsia="Times New Roman" w:hAnsi="Arial" w:cs="Arial"/>
          <w:color w:val="000000" w:themeColor="text1"/>
          <w:kern w:val="36"/>
          <w:szCs w:val="24"/>
          <w:lang w:val="en-GB" w:eastAsia="de-DE"/>
        </w:rPr>
        <w:t>Control access/entry, assign seats. We will be happy to show you to your seat" - Post a sign in the catering area.</w:t>
      </w:r>
    </w:p>
    <w:p w14:paraId="63AFA4BD" w14:textId="729899A0" w:rsidR="002E52E3" w:rsidRPr="00312271"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312271">
        <w:rPr>
          <w:rFonts w:ascii="Arial" w:eastAsia="Times New Roman" w:hAnsi="Arial" w:cs="Arial"/>
          <w:color w:val="000000" w:themeColor="text1"/>
          <w:kern w:val="36"/>
          <w:szCs w:val="24"/>
          <w:lang w:val="en-GB" w:eastAsia="de-DE"/>
        </w:rPr>
        <w:t>No acceptance of wardrobe; wardrobe remains in place</w:t>
      </w:r>
    </w:p>
    <w:p w14:paraId="0255726D" w14:textId="77777777" w:rsidR="00301288" w:rsidRPr="00312271" w:rsidRDefault="00301288" w:rsidP="005D0C95">
      <w:pPr>
        <w:pStyle w:val="Listenabsatz"/>
        <w:spacing w:before="240"/>
        <w:contextualSpacing w:val="0"/>
        <w:rPr>
          <w:rFonts w:ascii="Arial" w:eastAsia="Times New Roman" w:hAnsi="Arial" w:cs="Arial"/>
          <w:color w:val="000000" w:themeColor="text1"/>
          <w:kern w:val="36"/>
          <w:szCs w:val="24"/>
          <w:lang w:val="en-GB" w:eastAsia="de-DE"/>
        </w:rPr>
      </w:pPr>
    </w:p>
    <w:p w14:paraId="2ADF95DE" w14:textId="46E14099" w:rsidR="007329DC" w:rsidRPr="00312271" w:rsidRDefault="002E52E3" w:rsidP="007329DC">
      <w:pPr>
        <w:pStyle w:val="berschrift2"/>
        <w:numPr>
          <w:ilvl w:val="0"/>
          <w:numId w:val="1"/>
        </w:numPr>
        <w:spacing w:before="0" w:line="240" w:lineRule="auto"/>
        <w:rPr>
          <w:rFonts w:ascii="Arial" w:hAnsi="Arial" w:cs="Arial"/>
          <w:b w:val="0"/>
          <w:color w:val="000000" w:themeColor="text1"/>
          <w:sz w:val="18"/>
          <w:lang w:val="en-GB" w:eastAsia="de-DE"/>
        </w:rPr>
      </w:pPr>
      <w:r w:rsidRPr="00312271">
        <w:rPr>
          <w:rFonts w:ascii="Arial" w:hAnsi="Arial" w:cs="Arial"/>
          <w:color w:val="000000" w:themeColor="text1"/>
          <w:sz w:val="28"/>
          <w:lang w:val="en-GB" w:eastAsia="de-DE"/>
        </w:rPr>
        <w:t>In the catering area</w:t>
      </w:r>
    </w:p>
    <w:p w14:paraId="2CDDCFA1" w14:textId="39187125"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The service is provided at tables</w:t>
      </w:r>
    </w:p>
    <w:p w14:paraId="7BA0B1C2" w14:textId="028B1629"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If necessary, hand disinfection wipes to the guest at the table</w:t>
      </w:r>
    </w:p>
    <w:p w14:paraId="68B27533" w14:textId="16F622C6"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Use all available areas and rooms even when frequency is low in order to ensure as much distance as possible between guests</w:t>
      </w:r>
    </w:p>
    <w:p w14:paraId="78C77A98" w14:textId="5710DEAC"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Do not use table linen or change it after each occupancy</w:t>
      </w:r>
    </w:p>
    <w:p w14:paraId="17B700EC" w14:textId="79622D89"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Do not use table decorations or clean after each change of guests</w:t>
      </w:r>
    </w:p>
    <w:p w14:paraId="1E410CEE" w14:textId="66638DEB" w:rsidR="00301288"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Use of acrylic glass or other materials where necessary</w:t>
      </w:r>
    </w:p>
    <w:p w14:paraId="705740B7" w14:textId="562AA89A"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Buffet offerings are permitted under certain conditions. If the food and beverages are served by a staff member or if pre-portioned and pre-packaged food and beverages are taken directly by guests or if the use of disposable gloves or disposable serving cutlery ensures that crockery and cutlery cannot be touched by several people, a buffet can be offered. (Look for sustainability solutions here).</w:t>
      </w:r>
    </w:p>
    <w:p w14:paraId="5E5AA32A" w14:textId="5FEC55CE"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Refrain from using sugar, salt and pepper shakers on the tables; if possible, switch to portion packs</w:t>
      </w:r>
    </w:p>
    <w:p w14:paraId="6925CD29" w14:textId="565D878D"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Do not use multi-page menus; alternatively use chalkboard, laminated menu or placemats with the offer, possibly digital menu (as download via QR code)- Disinfect menus for multiple use after each use</w:t>
      </w:r>
    </w:p>
    <w:p w14:paraId="3CF70F85" w14:textId="5EAB28FB"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Offer paper napkins instead of textile napkins</w:t>
      </w:r>
    </w:p>
    <w:p w14:paraId="2F6ADAB5" w14:textId="75A458FE"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Set cutlery and glasses with serving gloves; alternatively, bring cutlery to the table on plates</w:t>
      </w:r>
    </w:p>
    <w:p w14:paraId="315525E6" w14:textId="2E626DC0"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If necessary, place beverage trays on the table and let guests take their own beverages from the trays; if necessary, dispense with tapped beverages.</w:t>
      </w:r>
    </w:p>
    <w:p w14:paraId="2A9BC1B9" w14:textId="48E12F32"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lastRenderedPageBreak/>
        <w:t xml:space="preserve">Where possible, </w:t>
      </w:r>
      <w:r w:rsidR="004A0360" w:rsidRPr="00312271">
        <w:rPr>
          <w:rFonts w:ascii="Arial" w:eastAsia="Times New Roman" w:hAnsi="Arial" w:cs="Arial"/>
          <w:color w:val="000000" w:themeColor="text1"/>
          <w:szCs w:val="24"/>
          <w:lang w:val="en-GB" w:eastAsia="de-DE"/>
        </w:rPr>
        <w:t xml:space="preserve">use </w:t>
      </w:r>
      <w:r w:rsidRPr="00312271">
        <w:rPr>
          <w:rFonts w:ascii="Arial" w:eastAsia="Times New Roman" w:hAnsi="Arial" w:cs="Arial"/>
          <w:color w:val="000000" w:themeColor="text1"/>
          <w:szCs w:val="24"/>
          <w:lang w:val="en-GB" w:eastAsia="de-DE"/>
        </w:rPr>
        <w:t>plate dishes instead of plate service and side dishes</w:t>
      </w:r>
    </w:p>
    <w:p w14:paraId="3391292B" w14:textId="77777777" w:rsidR="004A0360" w:rsidRPr="00312271" w:rsidRDefault="004A0360" w:rsidP="004A036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Where possible, offer dishes with serving hoods</w:t>
      </w:r>
    </w:p>
    <w:p w14:paraId="6A860628" w14:textId="527D7F80" w:rsidR="002E52E3" w:rsidRPr="00312271" w:rsidRDefault="002E52E3" w:rsidP="004A036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Wash/disinfect hands after clearing plates and glasses before touching clean dishes again</w:t>
      </w:r>
    </w:p>
    <w:p w14:paraId="350F9236" w14:textId="6CADFCFC" w:rsidR="004A0360" w:rsidRPr="00312271" w:rsidRDefault="004A0360" w:rsidP="004A036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Provide contactless payment wherever possible</w:t>
      </w:r>
    </w:p>
    <w:p w14:paraId="502D13D5" w14:textId="22B656AE" w:rsidR="002E52E3" w:rsidRPr="00312271" w:rsidRDefault="002E52E3" w:rsidP="004A0360">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Regularly disinfect cash register surfaces and EC devices</w:t>
      </w:r>
    </w:p>
    <w:p w14:paraId="6C5EBE59" w14:textId="5FD87489"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Where possible, mark walkways as one-way streets</w:t>
      </w:r>
    </w:p>
    <w:p w14:paraId="2D06D844" w14:textId="690CA3CB" w:rsidR="002E52E3" w:rsidRPr="00312271" w:rsidRDefault="002E52E3" w:rsidP="002E52E3">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Clean tables and hand contact surfaces of chairs after each table occupancy</w:t>
      </w:r>
    </w:p>
    <w:p w14:paraId="33EFCFFC" w14:textId="173DFA60" w:rsidR="004A0360" w:rsidRPr="00312271" w:rsidRDefault="004A0360" w:rsidP="004A0360">
      <w:pPr>
        <w:pStyle w:val="Listenabsatz"/>
        <w:rPr>
          <w:rFonts w:ascii="Arial" w:eastAsia="Times New Roman" w:hAnsi="Arial" w:cs="Arial"/>
          <w:color w:val="000000" w:themeColor="text1"/>
          <w:szCs w:val="24"/>
          <w:lang w:val="en-GB" w:eastAsia="de-DE"/>
        </w:rPr>
      </w:pPr>
    </w:p>
    <w:p w14:paraId="76D006D2" w14:textId="55141DBA" w:rsidR="00301288" w:rsidRPr="00312271" w:rsidRDefault="005346EA" w:rsidP="00301288">
      <w:pPr>
        <w:pStyle w:val="berschrift5"/>
        <w:numPr>
          <w:ilvl w:val="0"/>
          <w:numId w:val="1"/>
        </w:numPr>
        <w:spacing w:before="0" w:line="240" w:lineRule="auto"/>
        <w:rPr>
          <w:rFonts w:ascii="Arial" w:hAnsi="Arial" w:cs="Arial"/>
          <w:b/>
          <w:color w:val="000000" w:themeColor="text1"/>
          <w:sz w:val="28"/>
          <w:szCs w:val="26"/>
          <w:lang w:val="en-GB" w:eastAsia="de-DE"/>
        </w:rPr>
      </w:pPr>
      <w:r w:rsidRPr="00312271">
        <w:rPr>
          <w:rFonts w:ascii="Arial" w:hAnsi="Arial" w:cs="Arial"/>
          <w:b/>
          <w:color w:val="000000" w:themeColor="text1"/>
          <w:sz w:val="28"/>
          <w:szCs w:val="26"/>
          <w:lang w:val="en-GB" w:eastAsia="de-DE"/>
        </w:rPr>
        <w:t>In the kitchen</w:t>
      </w:r>
    </w:p>
    <w:p w14:paraId="0C011889" w14:textId="69C827DC" w:rsidR="005346EA" w:rsidRPr="00312271" w:rsidRDefault="005346EA" w:rsidP="005346EA">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In the scullery or dishwashing area, care must be taken to ensure that clean and dirty dishes are kept strictly separate</w:t>
      </w:r>
    </w:p>
    <w:p w14:paraId="21170185" w14:textId="573F667E" w:rsidR="005346EA" w:rsidRPr="00312271" w:rsidRDefault="005346EA" w:rsidP="005346EA">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Clean the work materials more frequently with hot water, as this works against viruses</w:t>
      </w:r>
    </w:p>
    <w:p w14:paraId="4F732558" w14:textId="364AC7CE" w:rsidR="005346EA" w:rsidRPr="00312271" w:rsidRDefault="005346EA" w:rsidP="005346EA">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During rinse cycles, ensure that specified temperatures are achieved to ensure safe cleaning of dishes and glasses.</w:t>
      </w:r>
    </w:p>
    <w:p w14:paraId="6B2E3E38" w14:textId="77777777" w:rsidR="00301288" w:rsidRPr="00312271" w:rsidRDefault="00301288" w:rsidP="00301288">
      <w:pPr>
        <w:rPr>
          <w:rFonts w:ascii="Arial" w:eastAsia="Times New Roman" w:hAnsi="Arial" w:cs="Arial"/>
          <w:color w:val="000000" w:themeColor="text1"/>
          <w:szCs w:val="24"/>
          <w:lang w:val="en-GB" w:eastAsia="de-DE"/>
        </w:rPr>
      </w:pPr>
    </w:p>
    <w:p w14:paraId="6815DACF" w14:textId="354C6B2F" w:rsidR="00301288" w:rsidRPr="00312271" w:rsidRDefault="005346EA" w:rsidP="005346EA">
      <w:pPr>
        <w:pStyle w:val="berschrift5"/>
        <w:numPr>
          <w:ilvl w:val="0"/>
          <w:numId w:val="1"/>
        </w:numPr>
        <w:spacing w:before="0" w:line="240" w:lineRule="auto"/>
        <w:rPr>
          <w:rFonts w:ascii="Arial" w:hAnsi="Arial" w:cs="Arial"/>
          <w:b/>
          <w:color w:val="000000" w:themeColor="text1"/>
          <w:sz w:val="28"/>
          <w:szCs w:val="26"/>
          <w:lang w:val="en-GB" w:eastAsia="de-DE"/>
        </w:rPr>
      </w:pPr>
      <w:r w:rsidRPr="00312271">
        <w:rPr>
          <w:rFonts w:ascii="Arial" w:hAnsi="Arial" w:cs="Arial"/>
          <w:b/>
          <w:color w:val="000000" w:themeColor="text1"/>
          <w:sz w:val="28"/>
          <w:szCs w:val="26"/>
          <w:lang w:val="en-GB" w:eastAsia="de-DE"/>
        </w:rPr>
        <w:t>Personal contact with the guest</w:t>
      </w:r>
    </w:p>
    <w:p w14:paraId="4B607972" w14:textId="1A90CC6E" w:rsidR="005346EA" w:rsidRPr="00312271" w:rsidRDefault="005346EA" w:rsidP="005346EA">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No physical contact, no handshakes, no pats on the back as you pass by.</w:t>
      </w:r>
    </w:p>
    <w:p w14:paraId="1376C3D6" w14:textId="77777777" w:rsidR="005346EA" w:rsidRPr="00312271" w:rsidRDefault="005346EA" w:rsidP="00301288">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Cough/sneeze in the crook of your arm</w:t>
      </w:r>
    </w:p>
    <w:p w14:paraId="1412D04F" w14:textId="77777777" w:rsidR="005346EA" w:rsidRPr="00312271" w:rsidRDefault="005346EA" w:rsidP="005346EA">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Frequent and thorough hand washing</w:t>
      </w:r>
    </w:p>
    <w:p w14:paraId="30CE10E3" w14:textId="77777777" w:rsidR="005346EA" w:rsidRPr="00312271" w:rsidRDefault="005346EA" w:rsidP="005346EA">
      <w:pPr>
        <w:rPr>
          <w:rFonts w:ascii="Arial" w:eastAsia="Times New Roman" w:hAnsi="Arial" w:cs="Arial"/>
          <w:color w:val="000000" w:themeColor="text1"/>
          <w:szCs w:val="24"/>
          <w:lang w:val="en-GB" w:eastAsia="de-DE"/>
        </w:rPr>
      </w:pPr>
    </w:p>
    <w:p w14:paraId="23C79FF9" w14:textId="55CE2B58" w:rsidR="00301288" w:rsidRPr="00312271" w:rsidRDefault="005346EA" w:rsidP="005346EA">
      <w:pPr>
        <w:pStyle w:val="Listenabsatz"/>
        <w:numPr>
          <w:ilvl w:val="0"/>
          <w:numId w:val="1"/>
        </w:numPr>
        <w:rPr>
          <w:rFonts w:ascii="Arial" w:eastAsia="Times New Roman" w:hAnsi="Arial" w:cs="Arial"/>
          <w:b/>
          <w:color w:val="000000" w:themeColor="text1"/>
          <w:sz w:val="28"/>
          <w:szCs w:val="26"/>
          <w:lang w:val="en-GB" w:eastAsia="de-DE"/>
        </w:rPr>
      </w:pPr>
      <w:r w:rsidRPr="00312271">
        <w:rPr>
          <w:rFonts w:ascii="Arial" w:eastAsia="Times New Roman" w:hAnsi="Arial" w:cs="Arial"/>
          <w:b/>
          <w:color w:val="000000" w:themeColor="text1"/>
          <w:sz w:val="28"/>
          <w:szCs w:val="26"/>
          <w:lang w:val="en-GB" w:eastAsia="de-DE"/>
        </w:rPr>
        <w:t>Working processes</w:t>
      </w:r>
    </w:p>
    <w:p w14:paraId="2635579B" w14:textId="77777777" w:rsidR="005346EA" w:rsidRPr="00312271" w:rsidRDefault="005346EA" w:rsidP="005346EA">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 xml:space="preserve">Where possible, work with fixed teams in shifts, as otherwise there is a risk of the company being closed down if there is a case of </w:t>
      </w:r>
    </w:p>
    <w:p w14:paraId="29F0FFA1" w14:textId="42BCB38F" w:rsidR="005346EA" w:rsidRPr="00312271" w:rsidRDefault="005346EA" w:rsidP="005346EA">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Where possible, use mobile handhelds for receipting instead of a cash register at which all employees meet</w:t>
      </w:r>
    </w:p>
    <w:p w14:paraId="1D8B813B" w14:textId="3B1159F8" w:rsidR="005346EA" w:rsidRPr="00312271" w:rsidRDefault="005346EA" w:rsidP="005346EA">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Optimize receiving/delivery processes to avoid contact with non-employees</w:t>
      </w:r>
    </w:p>
    <w:p w14:paraId="4435F13F" w14:textId="77777777" w:rsidR="00301288" w:rsidRPr="00312271" w:rsidRDefault="00301288" w:rsidP="00301288">
      <w:pPr>
        <w:rPr>
          <w:rFonts w:ascii="Arial" w:eastAsia="Times New Roman" w:hAnsi="Arial" w:cs="Arial"/>
          <w:b/>
          <w:color w:val="000000" w:themeColor="text1"/>
          <w:lang w:val="en-GB" w:eastAsia="de-DE"/>
        </w:rPr>
      </w:pPr>
    </w:p>
    <w:p w14:paraId="1015EB06" w14:textId="5D62EF30" w:rsidR="005346EA" w:rsidRPr="00312271" w:rsidRDefault="005346EA" w:rsidP="005346EA">
      <w:pPr>
        <w:pStyle w:val="Listenabsatz"/>
        <w:numPr>
          <w:ilvl w:val="0"/>
          <w:numId w:val="1"/>
        </w:numPr>
        <w:rPr>
          <w:rFonts w:ascii="Arial" w:eastAsia="Times New Roman" w:hAnsi="Arial" w:cs="Arial"/>
          <w:b/>
          <w:color w:val="000000" w:themeColor="text1"/>
          <w:sz w:val="28"/>
          <w:szCs w:val="26"/>
          <w:lang w:val="en-GB" w:eastAsia="de-DE"/>
        </w:rPr>
      </w:pPr>
      <w:r w:rsidRPr="00312271">
        <w:rPr>
          <w:rFonts w:ascii="Arial" w:eastAsia="Times New Roman" w:hAnsi="Arial" w:cs="Arial"/>
          <w:b/>
          <w:color w:val="000000" w:themeColor="text1"/>
          <w:sz w:val="28"/>
          <w:szCs w:val="26"/>
          <w:lang w:val="en-GB" w:eastAsia="de-DE"/>
        </w:rPr>
        <w:t>Interaction with employees</w:t>
      </w:r>
    </w:p>
    <w:p w14:paraId="03D0C6FD" w14:textId="2B2744E9" w:rsidR="005346EA" w:rsidRPr="00312271" w:rsidRDefault="005346EA" w:rsidP="005346EA">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Set out measures and rules of behavio</w:t>
      </w:r>
      <w:r w:rsidR="00CD468F" w:rsidRPr="00312271">
        <w:rPr>
          <w:rFonts w:ascii="Arial" w:eastAsia="Times New Roman" w:hAnsi="Arial" w:cs="Arial"/>
          <w:color w:val="000000" w:themeColor="text1"/>
          <w:szCs w:val="24"/>
          <w:lang w:val="en-GB" w:eastAsia="de-DE"/>
        </w:rPr>
        <w:t>u</w:t>
      </w:r>
      <w:r w:rsidRPr="00312271">
        <w:rPr>
          <w:rFonts w:ascii="Arial" w:eastAsia="Times New Roman" w:hAnsi="Arial" w:cs="Arial"/>
          <w:color w:val="000000" w:themeColor="text1"/>
          <w:szCs w:val="24"/>
          <w:lang w:val="en-GB" w:eastAsia="de-DE"/>
        </w:rPr>
        <w:t>r in writing and post them so that they are clearly visible to employees</w:t>
      </w:r>
    </w:p>
    <w:p w14:paraId="6FAFE79D" w14:textId="12443762" w:rsidR="000646A8" w:rsidRPr="00312271" w:rsidRDefault="005346EA" w:rsidP="005346EA">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Train employees about hygiene and behavio</w:t>
      </w:r>
      <w:r w:rsidR="00CD468F" w:rsidRPr="00312271">
        <w:rPr>
          <w:rFonts w:ascii="Arial" w:eastAsia="Times New Roman" w:hAnsi="Arial" w:cs="Arial"/>
          <w:color w:val="000000" w:themeColor="text1"/>
          <w:szCs w:val="24"/>
          <w:lang w:val="en-GB" w:eastAsia="de-DE"/>
        </w:rPr>
        <w:t>u</w:t>
      </w:r>
      <w:r w:rsidRPr="00312271">
        <w:rPr>
          <w:rFonts w:ascii="Arial" w:eastAsia="Times New Roman" w:hAnsi="Arial" w:cs="Arial"/>
          <w:color w:val="000000" w:themeColor="text1"/>
          <w:szCs w:val="24"/>
          <w:lang w:val="en-GB" w:eastAsia="de-DE"/>
        </w:rPr>
        <w:t xml:space="preserve">ral rules </w:t>
      </w:r>
    </w:p>
    <w:p w14:paraId="3798FF54" w14:textId="77777777" w:rsidR="000646A8" w:rsidRPr="00312271" w:rsidRDefault="000646A8" w:rsidP="000646A8">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Train employees so that they can also inform guests about the hygiene measures taken and rules of conduct</w:t>
      </w:r>
    </w:p>
    <w:p w14:paraId="6747830E" w14:textId="31D9B6B3" w:rsidR="000646A8" w:rsidRPr="00312271" w:rsidRDefault="000646A8" w:rsidP="000646A8">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Employees are advised to report at the first sign of infection and to seek medical advice</w:t>
      </w:r>
    </w:p>
    <w:p w14:paraId="2561052F" w14:textId="77777777" w:rsidR="00E96E03" w:rsidRPr="00312271" w:rsidRDefault="00E96E03" w:rsidP="00E96E03">
      <w:pPr>
        <w:pStyle w:val="Listenabsatz"/>
        <w:rPr>
          <w:rFonts w:ascii="Arial" w:eastAsia="Times New Roman" w:hAnsi="Arial" w:cs="Arial"/>
          <w:color w:val="000000" w:themeColor="text1"/>
          <w:szCs w:val="24"/>
          <w:lang w:val="en-GB" w:eastAsia="de-DE"/>
        </w:rPr>
        <w:sectPr w:rsidR="00E96E03" w:rsidRPr="00312271" w:rsidSect="00CD468F">
          <w:headerReference w:type="default" r:id="rId9"/>
          <w:footerReference w:type="default" r:id="rId10"/>
          <w:headerReference w:type="first" r:id="rId11"/>
          <w:footerReference w:type="first" r:id="rId12"/>
          <w:pgSz w:w="11906" w:h="16838"/>
          <w:pgMar w:top="1418" w:right="1274" w:bottom="426" w:left="1417" w:header="708" w:footer="708" w:gutter="0"/>
          <w:cols w:space="708"/>
          <w:docGrid w:linePitch="360"/>
        </w:sectPr>
      </w:pPr>
    </w:p>
    <w:p w14:paraId="01E7F75B" w14:textId="36D6FC08" w:rsidR="000646A8" w:rsidRPr="00312271" w:rsidRDefault="000646A8" w:rsidP="000646A8">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lastRenderedPageBreak/>
        <w:t>Separate break times, hand out plate meals</w:t>
      </w:r>
    </w:p>
    <w:p w14:paraId="217DDF46" w14:textId="1F80B500" w:rsidR="005346EA" w:rsidRPr="00312271" w:rsidRDefault="005346EA" w:rsidP="000646A8">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Provide sufficient pro</w:t>
      </w:r>
      <w:r w:rsidR="000646A8" w:rsidRPr="00312271">
        <w:rPr>
          <w:rFonts w:ascii="Arial" w:eastAsia="Times New Roman" w:hAnsi="Arial" w:cs="Arial"/>
          <w:color w:val="000000" w:themeColor="text1"/>
          <w:szCs w:val="24"/>
          <w:lang w:val="en-GB" w:eastAsia="de-DE"/>
        </w:rPr>
        <w:t>tective equipment such as mouth-</w:t>
      </w:r>
      <w:r w:rsidRPr="00312271">
        <w:rPr>
          <w:rFonts w:ascii="Arial" w:eastAsia="Times New Roman" w:hAnsi="Arial" w:cs="Arial"/>
          <w:color w:val="000000" w:themeColor="text1"/>
          <w:szCs w:val="24"/>
          <w:lang w:val="en-GB" w:eastAsia="de-DE"/>
        </w:rPr>
        <w:t>nose coverings, gloves and adequate washing facilities with liquid soap and disinfectant</w:t>
      </w:r>
    </w:p>
    <w:p w14:paraId="7B621FF4" w14:textId="77777777" w:rsidR="000646A8" w:rsidRPr="00312271" w:rsidRDefault="000646A8" w:rsidP="000646A8">
      <w:pPr>
        <w:pStyle w:val="Listenabsatz"/>
        <w:numPr>
          <w:ilvl w:val="0"/>
          <w:numId w:val="2"/>
        </w:numPr>
        <w:rPr>
          <w:rFonts w:ascii="Arial" w:eastAsia="Times New Roman" w:hAnsi="Arial" w:cs="Arial"/>
          <w:color w:val="000000" w:themeColor="text1"/>
          <w:szCs w:val="24"/>
          <w:lang w:val="en-GB" w:eastAsia="de-DE"/>
        </w:rPr>
      </w:pPr>
      <w:r w:rsidRPr="00312271">
        <w:rPr>
          <w:rFonts w:ascii="Arial" w:eastAsia="Times New Roman" w:hAnsi="Arial" w:cs="Arial"/>
          <w:color w:val="000000" w:themeColor="text1"/>
          <w:szCs w:val="24"/>
          <w:lang w:val="en-GB" w:eastAsia="de-DE"/>
        </w:rPr>
        <w:t>Enable more frequent hand washing and disinfection</w:t>
      </w:r>
    </w:p>
    <w:p w14:paraId="1C5CEA14" w14:textId="77777777" w:rsidR="00301288" w:rsidRPr="00312271" w:rsidRDefault="00301288" w:rsidP="00301288">
      <w:pPr>
        <w:rPr>
          <w:rFonts w:ascii="Arial" w:eastAsia="Times New Roman" w:hAnsi="Arial" w:cs="Arial"/>
          <w:color w:val="000000" w:themeColor="text1"/>
          <w:szCs w:val="24"/>
          <w:lang w:val="en-GB" w:eastAsia="de-DE"/>
        </w:rPr>
      </w:pPr>
    </w:p>
    <w:p w14:paraId="523855EF" w14:textId="77777777" w:rsidR="00223203" w:rsidRPr="00312271" w:rsidRDefault="00223203" w:rsidP="00223203">
      <w:pPr>
        <w:rPr>
          <w:rFonts w:ascii="Arial" w:hAnsi="Arial" w:cs="Arial"/>
          <w:color w:val="000000" w:themeColor="text1"/>
          <w:lang w:val="en-GB" w:eastAsia="de-DE"/>
        </w:rPr>
      </w:pPr>
    </w:p>
    <w:p w14:paraId="5645934E" w14:textId="77777777" w:rsidR="00223203" w:rsidRPr="00312271" w:rsidRDefault="00223203" w:rsidP="00223203">
      <w:pPr>
        <w:spacing w:after="0" w:line="240" w:lineRule="auto"/>
        <w:rPr>
          <w:rFonts w:ascii="Arial" w:hAnsi="Arial" w:cs="Arial"/>
          <w:color w:val="000000" w:themeColor="text1"/>
          <w:lang w:val="en-GB"/>
        </w:rPr>
      </w:pPr>
      <w:r w:rsidRPr="00312271">
        <w:rPr>
          <w:rFonts w:ascii="Arial" w:hAnsi="Arial" w:cs="Arial"/>
          <w:color w:val="000000" w:themeColor="text1"/>
          <w:lang w:val="en-GB"/>
        </w:rPr>
        <w:t>________________________</w:t>
      </w:r>
      <w:r w:rsidRPr="00312271">
        <w:rPr>
          <w:rFonts w:ascii="Arial" w:hAnsi="Arial" w:cs="Arial"/>
          <w:color w:val="000000" w:themeColor="text1"/>
          <w:lang w:val="en-GB"/>
        </w:rPr>
        <w:tab/>
      </w:r>
      <w:r w:rsidRPr="00312271">
        <w:rPr>
          <w:rFonts w:ascii="Arial" w:hAnsi="Arial" w:cs="Arial"/>
          <w:color w:val="000000" w:themeColor="text1"/>
          <w:lang w:val="en-GB"/>
        </w:rPr>
        <w:tab/>
        <w:t>_______________________________________</w:t>
      </w:r>
    </w:p>
    <w:p w14:paraId="606FE832" w14:textId="5A877686" w:rsidR="00223203" w:rsidRPr="00312271" w:rsidRDefault="000646A8" w:rsidP="000646A8">
      <w:pPr>
        <w:spacing w:after="0" w:line="240" w:lineRule="auto"/>
        <w:rPr>
          <w:rFonts w:ascii="Arial" w:hAnsi="Arial" w:cs="Arial"/>
          <w:b/>
          <w:bCs/>
          <w:color w:val="000000" w:themeColor="text1"/>
          <w:lang w:val="en-GB"/>
        </w:rPr>
      </w:pPr>
      <w:r w:rsidRPr="00312271">
        <w:rPr>
          <w:rFonts w:ascii="Arial" w:hAnsi="Arial" w:cs="Arial"/>
          <w:color w:val="000000" w:themeColor="text1"/>
          <w:lang w:val="en-GB"/>
        </w:rPr>
        <w:t>Place, date</w:t>
      </w:r>
      <w:r w:rsidR="00223203" w:rsidRPr="00312271">
        <w:rPr>
          <w:rFonts w:ascii="Arial" w:hAnsi="Arial" w:cs="Arial"/>
          <w:color w:val="000000" w:themeColor="text1"/>
          <w:lang w:val="en-GB"/>
        </w:rPr>
        <w:tab/>
      </w:r>
      <w:r w:rsidR="00223203" w:rsidRPr="00312271">
        <w:rPr>
          <w:rFonts w:ascii="Arial" w:hAnsi="Arial" w:cs="Arial"/>
          <w:color w:val="000000" w:themeColor="text1"/>
          <w:lang w:val="en-GB"/>
        </w:rPr>
        <w:tab/>
      </w:r>
      <w:r w:rsidR="00223203" w:rsidRPr="00312271">
        <w:rPr>
          <w:rFonts w:ascii="Arial" w:hAnsi="Arial" w:cs="Arial"/>
          <w:color w:val="000000" w:themeColor="text1"/>
          <w:lang w:val="en-GB"/>
        </w:rPr>
        <w:tab/>
      </w:r>
      <w:r w:rsidR="00223203" w:rsidRPr="00312271">
        <w:rPr>
          <w:rFonts w:ascii="Arial" w:hAnsi="Arial" w:cs="Arial"/>
          <w:color w:val="000000" w:themeColor="text1"/>
          <w:lang w:val="en-GB"/>
        </w:rPr>
        <w:tab/>
      </w:r>
      <w:r w:rsidR="00223203" w:rsidRPr="00312271">
        <w:rPr>
          <w:rFonts w:ascii="Arial" w:hAnsi="Arial" w:cs="Arial"/>
          <w:color w:val="000000" w:themeColor="text1"/>
          <w:lang w:val="en-GB"/>
        </w:rPr>
        <w:tab/>
      </w:r>
      <w:r w:rsidRPr="00312271">
        <w:rPr>
          <w:rFonts w:ascii="Arial" w:hAnsi="Arial" w:cs="Arial"/>
          <w:color w:val="000000" w:themeColor="text1"/>
          <w:lang w:val="en-GB"/>
        </w:rPr>
        <w:t>Signature - owner, managing director</w:t>
      </w:r>
    </w:p>
    <w:p w14:paraId="402BBA9A" w14:textId="77777777" w:rsidR="00223203" w:rsidRPr="00312271"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val="en-GB" w:eastAsia="en-US"/>
        </w:rPr>
      </w:pPr>
    </w:p>
    <w:p w14:paraId="68A28A1F" w14:textId="77777777" w:rsidR="00223203" w:rsidRPr="00312271" w:rsidRDefault="00223203" w:rsidP="00223203">
      <w:pPr>
        <w:pStyle w:val="berschrift1"/>
        <w:spacing w:before="0" w:beforeAutospacing="0" w:after="0" w:afterAutospacing="0"/>
        <w:rPr>
          <w:rFonts w:ascii="Arial" w:hAnsi="Arial" w:cs="Arial"/>
          <w:b w:val="0"/>
          <w:bCs w:val="0"/>
          <w:color w:val="000000" w:themeColor="text1"/>
          <w:sz w:val="24"/>
          <w:szCs w:val="24"/>
          <w:lang w:val="en-GB"/>
        </w:rPr>
      </w:pPr>
    </w:p>
    <w:p w14:paraId="5495893C" w14:textId="6730E710" w:rsidR="00301288" w:rsidRPr="00312271" w:rsidRDefault="000646A8" w:rsidP="000646A8">
      <w:pPr>
        <w:rPr>
          <w:sz w:val="20"/>
          <w:lang w:val="en-GB"/>
        </w:rPr>
      </w:pPr>
      <w:r w:rsidRPr="00312271">
        <w:rPr>
          <w:rFonts w:ascii="Arial" w:hAnsi="Arial" w:cs="Arial"/>
          <w:i/>
          <w:color w:val="000000" w:themeColor="text1"/>
          <w:sz w:val="20"/>
          <w:lang w:val="en-GB"/>
        </w:rPr>
        <w:t>Template provided by the Nuremberg Chamber of Industry and Commerce for Middle Franconia, based among others on the recommendations of the DEHOGA MV and the Bavarian State Government. Without guarantee for completeness.</w:t>
      </w:r>
    </w:p>
    <w:sectPr w:rsidR="00301288" w:rsidRPr="00312271" w:rsidSect="00CD468F">
      <w:pgSz w:w="11906" w:h="16838"/>
      <w:pgMar w:top="1418" w:right="1274"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B25AF" w14:textId="77777777" w:rsidR="00536C0A" w:rsidRDefault="00536C0A" w:rsidP="00210AE7">
      <w:pPr>
        <w:spacing w:after="0" w:line="240" w:lineRule="auto"/>
      </w:pPr>
      <w:r>
        <w:separator/>
      </w:r>
    </w:p>
  </w:endnote>
  <w:endnote w:type="continuationSeparator" w:id="0">
    <w:p w14:paraId="5AA0A96B" w14:textId="77777777" w:rsidR="00536C0A" w:rsidRDefault="00536C0A" w:rsidP="0021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C0F6" w14:textId="77777777" w:rsidR="00536C0A" w:rsidRDefault="00536C0A">
    <w:pPr>
      <w:pStyle w:val="Fuzeile"/>
    </w:pPr>
  </w:p>
  <w:p w14:paraId="6A51879D" w14:textId="4FA2DDF2" w:rsidR="00536C0A" w:rsidRPr="00BE22FD" w:rsidRDefault="00536C0A">
    <w:pPr>
      <w:pStyle w:val="Fuzeile"/>
      <w:rPr>
        <w:rFonts w:ascii="Arial" w:hAnsi="Arial" w:cs="Arial"/>
        <w:i/>
        <w:color w:val="A6A6A6"/>
        <w:lang w:val="en-GB"/>
      </w:rPr>
    </w:pPr>
    <w:r w:rsidRPr="00BE22FD">
      <w:rPr>
        <w:rFonts w:ascii="Arial" w:hAnsi="Arial" w:cs="Arial"/>
        <w:i/>
        <w:color w:val="A6A6A6"/>
        <w:lang w:val="en-GB"/>
      </w:rPr>
      <w:t xml:space="preserve">Hygiene concept catering at the booth – </w:t>
    </w:r>
    <w:r w:rsidRPr="00BE22FD">
      <w:rPr>
        <w:rFonts w:ascii="Arial" w:hAnsi="Arial" w:cs="Arial"/>
        <w:i/>
        <w:color w:val="A6A6A6"/>
        <w:highlight w:val="yellow"/>
        <w:lang w:val="en-GB"/>
      </w:rPr>
      <w:t xml:space="preserve">[Name </w:t>
    </w:r>
    <w:r>
      <w:rPr>
        <w:rFonts w:ascii="Arial" w:hAnsi="Arial" w:cs="Arial"/>
        <w:i/>
        <w:color w:val="A6A6A6"/>
        <w:highlight w:val="yellow"/>
        <w:lang w:val="en-GB"/>
      </w:rPr>
      <w:t>of the caterer</w:t>
    </w:r>
    <w:r w:rsidRPr="00BE22FD">
      <w:rPr>
        <w:rFonts w:ascii="Arial" w:hAnsi="Arial" w:cs="Arial"/>
        <w:i/>
        <w:color w:val="A6A6A6"/>
        <w:highlight w:val="yellow"/>
        <w:lang w:val="en-GB"/>
      </w:rPr>
      <w:t>]</w:t>
    </w:r>
    <w:r w:rsidRPr="00BE22FD">
      <w:rPr>
        <w:rFonts w:ascii="Arial" w:hAnsi="Arial" w:cs="Arial"/>
        <w:i/>
        <w:color w:val="A6A6A6"/>
        <w:lang w:val="en-GB"/>
      </w:rPr>
      <w:t xml:space="preserve"> </w:t>
    </w:r>
    <w:r w:rsidRPr="00BE22FD">
      <w:rPr>
        <w:rFonts w:ascii="Arial" w:hAnsi="Arial" w:cs="Arial"/>
        <w:i/>
        <w:color w:val="A6A6A6"/>
        <w:lang w:val="en-GB"/>
      </w:rPr>
      <w:tab/>
    </w:r>
    <w:r w:rsidRPr="00EE0083">
      <w:rPr>
        <w:rFonts w:ascii="Arial" w:hAnsi="Arial" w:cs="Arial"/>
        <w:i/>
        <w:color w:val="A6A6A6"/>
      </w:rPr>
      <w:fldChar w:fldCharType="begin"/>
    </w:r>
    <w:r w:rsidRPr="00BE22FD">
      <w:rPr>
        <w:rFonts w:ascii="Arial" w:hAnsi="Arial" w:cs="Arial"/>
        <w:i/>
        <w:color w:val="A6A6A6"/>
        <w:lang w:val="en-GB"/>
      </w:rPr>
      <w:instrText xml:space="preserve"> PAGE   \* MERGEFORMAT </w:instrText>
    </w:r>
    <w:r w:rsidRPr="00EE0083">
      <w:rPr>
        <w:rFonts w:ascii="Arial" w:hAnsi="Arial" w:cs="Arial"/>
        <w:i/>
        <w:color w:val="A6A6A6"/>
      </w:rPr>
      <w:fldChar w:fldCharType="separate"/>
    </w:r>
    <w:r w:rsidR="00312271">
      <w:rPr>
        <w:rFonts w:ascii="Arial" w:hAnsi="Arial" w:cs="Arial"/>
        <w:i/>
        <w:noProof/>
        <w:color w:val="A6A6A6"/>
        <w:lang w:val="en-GB"/>
      </w:rPr>
      <w:t>5</w:t>
    </w:r>
    <w:r w:rsidRPr="00EE0083">
      <w:rPr>
        <w:rFonts w:ascii="Arial" w:hAnsi="Arial" w:cs="Arial"/>
        <w:i/>
        <w:color w:val="A6A6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31C7" w14:textId="77777777" w:rsidR="00536C0A" w:rsidRDefault="00536C0A">
    <w:pPr>
      <w:pStyle w:val="Fuzeile"/>
      <w:jc w:val="right"/>
    </w:pPr>
  </w:p>
  <w:p w14:paraId="08D37996" w14:textId="77777777" w:rsidR="00536C0A" w:rsidRDefault="00536C0A">
    <w:pPr>
      <w:pStyle w:val="Fuzeile"/>
    </w:pPr>
    <w:r w:rsidRPr="00FF39A9">
      <w:rPr>
        <w:rFonts w:ascii="Arial" w:hAnsi="Arial" w:cs="Arial"/>
        <w:i/>
        <w:color w:val="A6A6A6"/>
      </w:rPr>
      <w:t xml:space="preserve">Schutz- und Hygienekonzept – </w:t>
    </w:r>
    <w:r>
      <w:rPr>
        <w:rFonts w:ascii="Arial" w:hAnsi="Arial" w:cs="Arial"/>
        <w:i/>
        <w:color w:val="A6A6A6"/>
      </w:rPr>
      <w:t>Vorlage</w:t>
    </w:r>
    <w:r>
      <w:rPr>
        <w:rFonts w:ascii="Arial" w:hAnsi="Arial" w:cs="Arial"/>
        <w:i/>
        <w:color w:val="A6A6A6"/>
      </w:rPr>
      <w:tab/>
    </w:r>
    <w:r>
      <w:rPr>
        <w:rFonts w:ascii="Arial" w:hAnsi="Arial" w:cs="Arial"/>
        <w:i/>
        <w:color w:val="A6A6A6"/>
      </w:rPr>
      <w:tab/>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Pr>
        <w:rFonts w:ascii="Arial" w:hAnsi="Arial" w:cs="Arial"/>
        <w:i/>
        <w:noProof/>
        <w:color w:val="A6A6A6"/>
      </w:rPr>
      <w:t>4</w:t>
    </w:r>
    <w:r w:rsidRPr="00EE0083">
      <w:rPr>
        <w:rFonts w:ascii="Arial" w:hAnsi="Arial" w:cs="Arial"/>
        <w:i/>
        <w:color w:val="A6A6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18096" w14:textId="77777777" w:rsidR="00536C0A" w:rsidRDefault="00536C0A" w:rsidP="00210AE7">
      <w:pPr>
        <w:spacing w:after="0" w:line="240" w:lineRule="auto"/>
      </w:pPr>
      <w:r>
        <w:separator/>
      </w:r>
    </w:p>
  </w:footnote>
  <w:footnote w:type="continuationSeparator" w:id="0">
    <w:p w14:paraId="7580D4E0" w14:textId="77777777" w:rsidR="00536C0A" w:rsidRDefault="00536C0A" w:rsidP="0021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DAB0B" w14:textId="28CE7CD9" w:rsidR="00536C0A" w:rsidRDefault="00536C0A" w:rsidP="003F7971">
    <w:pPr>
      <w:pStyle w:val="Kopfzeile"/>
      <w:rPr>
        <w:rFonts w:ascii="Arial" w:hAnsi="Arial" w:cs="Arial"/>
        <w:i/>
        <w:color w:val="A6A6A6"/>
        <w:sz w:val="24"/>
        <w:szCs w:val="24"/>
      </w:rPr>
    </w:pPr>
  </w:p>
  <w:p w14:paraId="6FC78A01" w14:textId="77777777" w:rsidR="00536C0A" w:rsidRPr="0074688D" w:rsidRDefault="00536C0A" w:rsidP="003F7971">
    <w:pPr>
      <w:pStyle w:val="Kopfzeile"/>
      <w:rPr>
        <w:rFonts w:ascii="Arial" w:hAnsi="Arial" w:cs="Arial"/>
        <w:i/>
        <w:color w:val="A6A6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2845F" w14:textId="77777777" w:rsidR="00536C0A" w:rsidRDefault="00536C0A" w:rsidP="00210AE7">
    <w:pPr>
      <w:pStyle w:val="Kopfzeile"/>
      <w:rPr>
        <w:rFonts w:ascii="Arial" w:hAnsi="Arial" w:cs="Arial"/>
        <w:color w:val="000000"/>
        <w:sz w:val="20"/>
        <w:szCs w:val="20"/>
        <w:lang w:val="en-GB"/>
      </w:rPr>
    </w:pPr>
    <w:r w:rsidRPr="00D27BE3">
      <w:rPr>
        <w:rFonts w:ascii="Arial" w:hAnsi="Arial" w:cs="Arial"/>
        <w:color w:val="000000"/>
        <w:sz w:val="20"/>
        <w:szCs w:val="20"/>
        <w:highlight w:val="yellow"/>
        <w:lang w:val="en-GB"/>
      </w:rPr>
      <w:t>[Insert the name / logo of the stand caterer here].</w:t>
    </w:r>
  </w:p>
  <w:p w14:paraId="6EA79122" w14:textId="6A5F0ECC" w:rsidR="00536C0A" w:rsidRPr="00D27BE3" w:rsidRDefault="00536C0A" w:rsidP="003F7971">
    <w:pPr>
      <w:pStyle w:val="Kopfzeile"/>
      <w:rPr>
        <w:rFonts w:ascii="Arial" w:hAnsi="Arial" w:cs="Arial"/>
        <w:i/>
        <w:color w:val="A6A6A6"/>
        <w:sz w:val="24"/>
        <w:szCs w:val="24"/>
        <w:lang w:val="en-GB"/>
      </w:rPr>
    </w:pPr>
    <w:r w:rsidRPr="00D27BE3">
      <w:rPr>
        <w:rFonts w:ascii="Arial" w:hAnsi="Arial" w:cs="Arial"/>
        <w:color w:val="000000"/>
        <w:sz w:val="20"/>
        <w:szCs w:val="20"/>
        <w:lang w:val="en-GB"/>
      </w:rPr>
      <w:t>Status: [</w:t>
    </w:r>
    <w:r w:rsidRPr="00BE22FD">
      <w:rPr>
        <w:rFonts w:ascii="Arial" w:hAnsi="Arial" w:cs="Arial"/>
        <w:color w:val="000000"/>
        <w:sz w:val="20"/>
        <w:szCs w:val="20"/>
        <w:highlight w:val="yellow"/>
        <w:lang w:val="en-GB"/>
      </w:rPr>
      <w:t>insert date</w:t>
    </w:r>
    <w:r w:rsidRPr="00D27BE3">
      <w:rPr>
        <w:rFonts w:ascii="Arial" w:hAnsi="Arial" w:cs="Arial"/>
        <w:color w:val="000000"/>
        <w:sz w:val="20"/>
        <w:szCs w:val="20"/>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DC8B" w14:textId="77777777" w:rsidR="00536C0A" w:rsidRPr="00697DE0" w:rsidRDefault="00536C0A" w:rsidP="003F7971">
    <w:pPr>
      <w:pStyle w:val="Kopfzeile"/>
    </w:pPr>
    <w:r>
      <w:rPr>
        <w:noProof/>
        <w:lang w:eastAsia="de-DE"/>
      </w:rPr>
      <mc:AlternateContent>
        <mc:Choice Requires="wps">
          <w:drawing>
            <wp:anchor distT="0" distB="0" distL="114300" distR="114300" simplePos="0" relativeHeight="251659264" behindDoc="0" locked="0" layoutInCell="1" allowOverlap="1" wp14:anchorId="7F99A2EB" wp14:editId="440BFD7E">
              <wp:simplePos x="0" y="0"/>
              <wp:positionH relativeFrom="column">
                <wp:posOffset>-566420</wp:posOffset>
              </wp:positionH>
              <wp:positionV relativeFrom="paragraph">
                <wp:posOffset>-211455</wp:posOffset>
              </wp:positionV>
              <wp:extent cx="2428875" cy="657225"/>
              <wp:effectExtent l="0" t="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A8D0" w14:textId="77777777" w:rsidR="00536C0A" w:rsidRDefault="00536C0A">
                          <w:r w:rsidRPr="00DE4F61">
                            <w:rPr>
                              <w:noProof/>
                              <w:lang w:eastAsia="de-DE"/>
                            </w:rPr>
                            <w:drawing>
                              <wp:inline distT="0" distB="0" distL="0" distR="0" wp14:anchorId="60FFAF89" wp14:editId="4BFDFE80">
                                <wp:extent cx="1943100" cy="425450"/>
                                <wp:effectExtent l="0" t="0" r="0" b="0"/>
                                <wp:docPr id="10"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A2EB" id="_x0000_t202" coordsize="21600,21600" o:spt="202" path="m,l,21600r21600,l21600,xe">
              <v:stroke joinstyle="miter"/>
              <v:path gradientshapeok="t" o:connecttype="rect"/>
            </v:shapetype>
            <v:shape id="Text Box 1" o:spid="_x0000_s1026" type="#_x0000_t202" style="position:absolute;margin-left:-44.6pt;margin-top:-16.65pt;width:191.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" stroked="f">
              <v:textbox>
                <w:txbxContent>
                  <w:p w14:paraId="1B08A8D0" w14:textId="77777777" w:rsidR="00536C0A" w:rsidRDefault="00536C0A">
                    <w:r w:rsidRPr="00DE4F61">
                      <w:rPr>
                        <w:noProof/>
                        <w:lang w:eastAsia="de-DE"/>
                      </w:rPr>
                      <w:drawing>
                        <wp:inline distT="0" distB="0" distL="0" distR="0" wp14:anchorId="60FFAF89" wp14:editId="4BFDFE80">
                          <wp:extent cx="1943100" cy="425450"/>
                          <wp:effectExtent l="0" t="0" r="0" b="0"/>
                          <wp:docPr id="10"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23C"/>
    <w:multiLevelType w:val="hybridMultilevel"/>
    <w:tmpl w:val="A0EABC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A552BA"/>
    <w:multiLevelType w:val="hybridMultilevel"/>
    <w:tmpl w:val="1FEE6D50"/>
    <w:lvl w:ilvl="0" w:tplc="FCE472DC">
      <w:start w:val="1"/>
      <w:numFmt w:val="decimal"/>
      <w:lvlText w:val="%1."/>
      <w:lvlJc w:val="left"/>
      <w:pPr>
        <w:ind w:left="502" w:hanging="360"/>
      </w:pPr>
      <w:rPr>
        <w:b/>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D09D7"/>
    <w:multiLevelType w:val="hybridMultilevel"/>
    <w:tmpl w:val="3AAAF2F2"/>
    <w:lvl w:ilvl="0" w:tplc="1A3E14D8">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0D1B70"/>
    <w:multiLevelType w:val="hybridMultilevel"/>
    <w:tmpl w:val="07DAABBA"/>
    <w:lvl w:ilvl="0" w:tplc="F79CB34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473B16"/>
    <w:multiLevelType w:val="hybridMultilevel"/>
    <w:tmpl w:val="0FC2DD2A"/>
    <w:lvl w:ilvl="0" w:tplc="4A3A1A36">
      <w:start w:val="2"/>
      <w:numFmt w:val="bullet"/>
      <w:lvlText w:val=""/>
      <w:lvlJc w:val="left"/>
      <w:pPr>
        <w:ind w:left="1440" w:hanging="360"/>
      </w:pPr>
      <w:rPr>
        <w:rFonts w:ascii="Wingdings" w:eastAsia="Calibri"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88"/>
    <w:rsid w:val="000511FC"/>
    <w:rsid w:val="000646A8"/>
    <w:rsid w:val="00080C55"/>
    <w:rsid w:val="000C7E41"/>
    <w:rsid w:val="001428D0"/>
    <w:rsid w:val="001776FC"/>
    <w:rsid w:val="00210AE7"/>
    <w:rsid w:val="00223203"/>
    <w:rsid w:val="002E52E3"/>
    <w:rsid w:val="002E7272"/>
    <w:rsid w:val="002F25C4"/>
    <w:rsid w:val="00301288"/>
    <w:rsid w:val="00311620"/>
    <w:rsid w:val="00312271"/>
    <w:rsid w:val="00384525"/>
    <w:rsid w:val="003F7971"/>
    <w:rsid w:val="004A0360"/>
    <w:rsid w:val="004D53FD"/>
    <w:rsid w:val="005346EA"/>
    <w:rsid w:val="00536C0A"/>
    <w:rsid w:val="005D0C95"/>
    <w:rsid w:val="006165E7"/>
    <w:rsid w:val="00692AB4"/>
    <w:rsid w:val="007329DC"/>
    <w:rsid w:val="0078358D"/>
    <w:rsid w:val="00835A74"/>
    <w:rsid w:val="0083715E"/>
    <w:rsid w:val="0090042F"/>
    <w:rsid w:val="009427F3"/>
    <w:rsid w:val="00950890"/>
    <w:rsid w:val="009B70BD"/>
    <w:rsid w:val="00B1372D"/>
    <w:rsid w:val="00B46FC5"/>
    <w:rsid w:val="00BC1F9D"/>
    <w:rsid w:val="00BE04F5"/>
    <w:rsid w:val="00BE22FD"/>
    <w:rsid w:val="00C35BBB"/>
    <w:rsid w:val="00CD468F"/>
    <w:rsid w:val="00D27BE3"/>
    <w:rsid w:val="00D439AE"/>
    <w:rsid w:val="00DA4507"/>
    <w:rsid w:val="00E115B2"/>
    <w:rsid w:val="00E96E03"/>
    <w:rsid w:val="00EC0874"/>
    <w:rsid w:val="00ED2A9F"/>
    <w:rsid w:val="00FD2E9B"/>
    <w:rsid w:val="00FE1C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194545"/>
  <w15:chartTrackingRefBased/>
  <w15:docId w15:val="{CCDAB5D4-2876-4AB7-8D45-A0CFA6B0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288"/>
    <w:rPr>
      <w:rFonts w:ascii="Calibri" w:eastAsia="Calibri" w:hAnsi="Calibri" w:cs="Times New Roman"/>
    </w:rPr>
  </w:style>
  <w:style w:type="paragraph" w:styleId="berschrift1">
    <w:name w:val="heading 1"/>
    <w:basedOn w:val="Standard"/>
    <w:link w:val="berschrift1Zchn"/>
    <w:uiPriority w:val="9"/>
    <w:qFormat/>
    <w:rsid w:val="0030128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2">
    <w:name w:val="heading 2"/>
    <w:basedOn w:val="Standard"/>
    <w:next w:val="Standard"/>
    <w:link w:val="berschrift2Zchn"/>
    <w:uiPriority w:val="9"/>
    <w:unhideWhenUsed/>
    <w:qFormat/>
    <w:rsid w:val="00301288"/>
    <w:pPr>
      <w:keepNext/>
      <w:keepLines/>
      <w:spacing w:before="40" w:after="0"/>
      <w:outlineLvl w:val="1"/>
    </w:pPr>
    <w:rPr>
      <w:rFonts w:ascii="MiloOT" w:eastAsia="Times New Roman" w:hAnsi="MiloOT"/>
      <w:b/>
      <w:color w:val="00AB96"/>
      <w:sz w:val="40"/>
      <w:szCs w:val="26"/>
    </w:rPr>
  </w:style>
  <w:style w:type="paragraph" w:styleId="berschrift5">
    <w:name w:val="heading 5"/>
    <w:basedOn w:val="Standard"/>
    <w:next w:val="Standard"/>
    <w:link w:val="berschrift5Zchn"/>
    <w:uiPriority w:val="9"/>
    <w:unhideWhenUsed/>
    <w:qFormat/>
    <w:rsid w:val="00301288"/>
    <w:pPr>
      <w:keepNext/>
      <w:keepLines/>
      <w:spacing w:before="40" w:after="0"/>
      <w:outlineLvl w:val="4"/>
    </w:pPr>
    <w:rPr>
      <w:rFonts w:ascii="Calibri Light" w:eastAsia="Times New Roman" w:hAnsi="Calibri Light"/>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128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01288"/>
    <w:rPr>
      <w:rFonts w:ascii="MiloOT" w:eastAsia="Times New Roman" w:hAnsi="MiloOT" w:cs="Times New Roman"/>
      <w:b/>
      <w:color w:val="00AB96"/>
      <w:sz w:val="40"/>
      <w:szCs w:val="26"/>
    </w:rPr>
  </w:style>
  <w:style w:type="character" w:customStyle="1" w:styleId="berschrift5Zchn">
    <w:name w:val="Überschrift 5 Zchn"/>
    <w:basedOn w:val="Absatz-Standardschriftart"/>
    <w:link w:val="berschrift5"/>
    <w:uiPriority w:val="9"/>
    <w:rsid w:val="00301288"/>
    <w:rPr>
      <w:rFonts w:ascii="Calibri Light" w:eastAsia="Times New Roman" w:hAnsi="Calibri Light" w:cs="Times New Roman"/>
      <w:color w:val="00AB96"/>
    </w:rPr>
  </w:style>
  <w:style w:type="paragraph" w:styleId="StandardWeb">
    <w:name w:val="Normal (Web)"/>
    <w:basedOn w:val="Standard"/>
    <w:uiPriority w:val="99"/>
    <w:unhideWhenUsed/>
    <w:rsid w:val="00301288"/>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uiPriority w:val="99"/>
    <w:unhideWhenUsed/>
    <w:rsid w:val="00301288"/>
    <w:rPr>
      <w:color w:val="0000FF"/>
      <w:u w:val="single"/>
    </w:rPr>
  </w:style>
  <w:style w:type="paragraph" w:styleId="Listenabsatz">
    <w:name w:val="List Paragraph"/>
    <w:basedOn w:val="Standard"/>
    <w:uiPriority w:val="34"/>
    <w:qFormat/>
    <w:rsid w:val="00301288"/>
    <w:pPr>
      <w:ind w:left="720"/>
      <w:contextualSpacing/>
    </w:pPr>
  </w:style>
  <w:style w:type="paragraph" w:styleId="Kopfzeile">
    <w:name w:val="header"/>
    <w:basedOn w:val="Standard"/>
    <w:link w:val="KopfzeileZchn"/>
    <w:uiPriority w:val="99"/>
    <w:unhideWhenUsed/>
    <w:rsid w:val="003012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1288"/>
    <w:rPr>
      <w:rFonts w:ascii="Calibri" w:eastAsia="Calibri" w:hAnsi="Calibri" w:cs="Times New Roman"/>
    </w:rPr>
  </w:style>
  <w:style w:type="paragraph" w:styleId="Fuzeile">
    <w:name w:val="footer"/>
    <w:basedOn w:val="Standard"/>
    <w:link w:val="FuzeileZchn"/>
    <w:uiPriority w:val="99"/>
    <w:unhideWhenUsed/>
    <w:rsid w:val="003012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1288"/>
    <w:rPr>
      <w:rFonts w:ascii="Calibri" w:eastAsia="Calibri" w:hAnsi="Calibri" w:cs="Times New Roman"/>
    </w:rPr>
  </w:style>
  <w:style w:type="character" w:styleId="Kommentarzeichen">
    <w:name w:val="annotation reference"/>
    <w:basedOn w:val="Absatz-Standardschriftart"/>
    <w:uiPriority w:val="99"/>
    <w:semiHidden/>
    <w:unhideWhenUsed/>
    <w:rsid w:val="00210AE7"/>
    <w:rPr>
      <w:sz w:val="16"/>
      <w:szCs w:val="16"/>
    </w:rPr>
  </w:style>
  <w:style w:type="paragraph" w:styleId="Kommentartext">
    <w:name w:val="annotation text"/>
    <w:basedOn w:val="Standard"/>
    <w:link w:val="KommentartextZchn"/>
    <w:uiPriority w:val="99"/>
    <w:semiHidden/>
    <w:unhideWhenUsed/>
    <w:rsid w:val="00210A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0AE7"/>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210AE7"/>
    <w:rPr>
      <w:b/>
      <w:bCs/>
    </w:rPr>
  </w:style>
  <w:style w:type="character" w:customStyle="1" w:styleId="KommentarthemaZchn">
    <w:name w:val="Kommentarthema Zchn"/>
    <w:basedOn w:val="KommentartextZchn"/>
    <w:link w:val="Kommentarthema"/>
    <w:uiPriority w:val="99"/>
    <w:semiHidden/>
    <w:rsid w:val="00210AE7"/>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210A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10A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587890">
      <w:bodyDiv w:val="1"/>
      <w:marLeft w:val="0"/>
      <w:marRight w:val="0"/>
      <w:marTop w:val="0"/>
      <w:marBottom w:val="0"/>
      <w:divBdr>
        <w:top w:val="none" w:sz="0" w:space="0" w:color="auto"/>
        <w:left w:val="none" w:sz="0" w:space="0" w:color="auto"/>
        <w:bottom w:val="none" w:sz="0" w:space="0" w:color="auto"/>
        <w:right w:val="none" w:sz="0" w:space="0" w:color="auto"/>
      </w:divBdr>
    </w:div>
    <w:div w:id="1680769022">
      <w:bodyDiv w:val="1"/>
      <w:marLeft w:val="0"/>
      <w:marRight w:val="0"/>
      <w:marTop w:val="0"/>
      <w:marBottom w:val="0"/>
      <w:divBdr>
        <w:top w:val="none" w:sz="0" w:space="0" w:color="auto"/>
        <w:left w:val="none" w:sz="0" w:space="0" w:color="auto"/>
        <w:bottom w:val="none" w:sz="0" w:space="0" w:color="auto"/>
        <w:right w:val="none" w:sz="0" w:space="0" w:color="auto"/>
      </w:divBdr>
    </w:div>
    <w:div w:id="186964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5F6DA-4A33-4646-93A5-84FCB68D9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1052</Words>
  <Characters>6633</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NürnbergMesse GmbH</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Krauß</dc:creator>
  <cp:keywords/>
  <dc:description/>
  <cp:lastModifiedBy>Anja Krauß</cp:lastModifiedBy>
  <cp:revision>3</cp:revision>
  <dcterms:created xsi:type="dcterms:W3CDTF">2021-11-17T14:17:00Z</dcterms:created>
  <dcterms:modified xsi:type="dcterms:W3CDTF">2022-01-17T14:07:00Z</dcterms:modified>
</cp:coreProperties>
</file>