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E6F8" w14:textId="5BF7B267" w:rsidR="00301288" w:rsidRPr="004943AB" w:rsidRDefault="00301288" w:rsidP="00301288">
      <w:pPr>
        <w:pStyle w:val="berschrift2"/>
        <w:spacing w:before="0" w:line="240" w:lineRule="auto"/>
        <w:rPr>
          <w:rFonts w:ascii="Arial" w:hAnsi="Arial" w:cs="Arial"/>
          <w:bCs/>
          <w:color w:val="000000" w:themeColor="text1"/>
          <w:sz w:val="44"/>
          <w:szCs w:val="44"/>
        </w:rPr>
      </w:pPr>
      <w:r w:rsidRPr="004943AB">
        <w:rPr>
          <w:rFonts w:ascii="Arial" w:hAnsi="Arial" w:cs="Arial"/>
          <w:bCs/>
          <w:color w:val="000000" w:themeColor="text1"/>
          <w:sz w:val="44"/>
          <w:szCs w:val="44"/>
        </w:rPr>
        <w:t>Hinweise zum Ausfüllen</w:t>
      </w:r>
      <w:r w:rsidR="0090042F">
        <w:rPr>
          <w:rFonts w:ascii="Arial" w:hAnsi="Arial" w:cs="Arial"/>
          <w:bCs/>
          <w:color w:val="000000" w:themeColor="text1"/>
          <w:sz w:val="44"/>
          <w:szCs w:val="44"/>
        </w:rPr>
        <w:t xml:space="preserve"> für den Caterer</w:t>
      </w:r>
    </w:p>
    <w:p w14:paraId="11AD9263" w14:textId="0F212CDF" w:rsidR="00301288" w:rsidRPr="004943AB" w:rsidRDefault="00301288" w:rsidP="00DA4507">
      <w:pPr>
        <w:pStyle w:val="Listenabsatz"/>
        <w:numPr>
          <w:ilvl w:val="0"/>
          <w:numId w:val="3"/>
        </w:numPr>
        <w:spacing w:before="240" w:line="276" w:lineRule="auto"/>
        <w:ind w:left="284" w:hanging="284"/>
        <w:jc w:val="both"/>
        <w:outlineLvl w:val="0"/>
        <w:rPr>
          <w:rFonts w:ascii="Arial" w:hAnsi="Arial" w:cs="Arial"/>
          <w:color w:val="000000" w:themeColor="text1"/>
          <w:szCs w:val="24"/>
        </w:rPr>
      </w:pPr>
      <w:r w:rsidRPr="004943AB">
        <w:rPr>
          <w:rFonts w:ascii="Arial" w:hAnsi="Arial" w:cs="Arial"/>
          <w:color w:val="000000" w:themeColor="text1"/>
          <w:szCs w:val="24"/>
        </w:rPr>
        <w:t xml:space="preserve">Unabhängig von den nachfolgend aufgeführten Regelungen / Maßnahmen zum </w:t>
      </w:r>
      <w:r w:rsidR="00DA4507">
        <w:rPr>
          <w:rFonts w:ascii="Arial" w:hAnsi="Arial" w:cs="Arial"/>
          <w:color w:val="000000" w:themeColor="text1"/>
          <w:szCs w:val="24"/>
        </w:rPr>
        <w:t>I</w:t>
      </w:r>
      <w:r w:rsidRPr="004943AB">
        <w:rPr>
          <w:rFonts w:ascii="Arial" w:hAnsi="Arial" w:cs="Arial"/>
          <w:color w:val="000000" w:themeColor="text1"/>
          <w:szCs w:val="24"/>
        </w:rPr>
        <w:t>nfektionsschutz sind die Vorschriften zur Lebensmittelhygiene und Lebensmittelsicherheit einzuhalten.</w:t>
      </w:r>
    </w:p>
    <w:p w14:paraId="4AD58EB8" w14:textId="371AB120" w:rsidR="00301288" w:rsidRPr="004943AB" w:rsidRDefault="00301288" w:rsidP="00DA4507">
      <w:pPr>
        <w:pStyle w:val="Listenabsatz"/>
        <w:numPr>
          <w:ilvl w:val="0"/>
          <w:numId w:val="3"/>
        </w:numPr>
        <w:spacing w:before="240" w:line="276" w:lineRule="auto"/>
        <w:ind w:left="284" w:hanging="284"/>
        <w:contextualSpacing w:val="0"/>
        <w:jc w:val="both"/>
        <w:outlineLvl w:val="0"/>
        <w:rPr>
          <w:rFonts w:ascii="Arial" w:hAnsi="Arial" w:cs="Arial"/>
          <w:color w:val="000000" w:themeColor="text1"/>
          <w:szCs w:val="24"/>
        </w:rPr>
      </w:pPr>
      <w:r w:rsidRPr="004943AB">
        <w:rPr>
          <w:rFonts w:ascii="Arial" w:hAnsi="Arial" w:cs="Arial"/>
          <w:color w:val="000000" w:themeColor="text1"/>
          <w:szCs w:val="24"/>
        </w:rPr>
        <w:t xml:space="preserve">Kreuzen Sie unter jeder Überschrift </w:t>
      </w:r>
      <w:r w:rsidR="00417E8B">
        <w:rPr>
          <w:rFonts w:ascii="Arial" w:hAnsi="Arial" w:cs="Arial"/>
          <w:color w:val="000000" w:themeColor="text1"/>
          <w:szCs w:val="24"/>
        </w:rPr>
        <w:t xml:space="preserve">jeweils </w:t>
      </w:r>
      <w:r w:rsidRPr="004943AB">
        <w:rPr>
          <w:rFonts w:ascii="Arial" w:hAnsi="Arial" w:cs="Arial"/>
          <w:color w:val="000000" w:themeColor="text1"/>
          <w:szCs w:val="24"/>
        </w:rPr>
        <w:t>die Maßnahmen an, die Sie zum Erreichen der Hygieneziele beim Catering auf dem Messestand einsetzen. Sollten Sie andere / weitere, hier nicht aufgeführte Maßnahmen einsetzen, geben Sie diese bitte noch mit an.</w:t>
      </w:r>
      <w:r w:rsidR="00417E8B">
        <w:rPr>
          <w:rFonts w:ascii="Arial" w:hAnsi="Arial" w:cs="Arial"/>
          <w:color w:val="000000" w:themeColor="text1"/>
          <w:szCs w:val="24"/>
        </w:rPr>
        <w:t xml:space="preserve"> </w:t>
      </w:r>
    </w:p>
    <w:p w14:paraId="7DD10FDE" w14:textId="01B5FF8E" w:rsidR="00301288" w:rsidRDefault="00301288" w:rsidP="00DA4507">
      <w:pPr>
        <w:pStyle w:val="Listenabsatz"/>
        <w:numPr>
          <w:ilvl w:val="0"/>
          <w:numId w:val="3"/>
        </w:numPr>
        <w:spacing w:before="240" w:line="276" w:lineRule="auto"/>
        <w:ind w:left="284" w:hanging="284"/>
        <w:contextualSpacing w:val="0"/>
        <w:jc w:val="both"/>
        <w:outlineLvl w:val="0"/>
        <w:rPr>
          <w:rFonts w:ascii="Arial" w:hAnsi="Arial" w:cs="Arial"/>
          <w:color w:val="000000" w:themeColor="text1"/>
          <w:szCs w:val="24"/>
        </w:rPr>
      </w:pPr>
      <w:r w:rsidRPr="004943AB">
        <w:rPr>
          <w:rFonts w:ascii="Arial" w:hAnsi="Arial" w:cs="Arial"/>
          <w:color w:val="000000" w:themeColor="text1"/>
          <w:szCs w:val="24"/>
        </w:rPr>
        <w:t>Drucken Sie das fertige Schutz- und Hygienekonzept aus und lassen Sie das Dokument vom Geschäftsführer oder Inhaber des Caterers unterzeichnen. Bewahren Sie anschließend ein Exemplar auf dem Messestand zur Vorlage bei amtlichen Kontrollen auf.</w:t>
      </w:r>
    </w:p>
    <w:p w14:paraId="3E19A149" w14:textId="22874ACC" w:rsidR="00417E8B" w:rsidRDefault="00417E8B" w:rsidP="00417E8B">
      <w:pPr>
        <w:spacing w:before="240" w:line="276" w:lineRule="auto"/>
        <w:jc w:val="both"/>
        <w:outlineLvl w:val="0"/>
        <w:rPr>
          <w:rFonts w:ascii="Arial" w:hAnsi="Arial" w:cs="Arial"/>
          <w:color w:val="000000" w:themeColor="text1"/>
          <w:szCs w:val="24"/>
        </w:rPr>
      </w:pPr>
    </w:p>
    <w:p w14:paraId="18FB5D88" w14:textId="77777777" w:rsidR="00417E8B" w:rsidRPr="00417E8B" w:rsidRDefault="00417E8B" w:rsidP="00877010">
      <w:pPr>
        <w:spacing w:before="240" w:line="276" w:lineRule="auto"/>
        <w:ind w:firstLine="284"/>
        <w:jc w:val="both"/>
        <w:outlineLvl w:val="0"/>
        <w:rPr>
          <w:rFonts w:ascii="Arial" w:hAnsi="Arial" w:cs="Arial"/>
          <w:color w:val="000000" w:themeColor="text1"/>
          <w:szCs w:val="24"/>
        </w:rPr>
      </w:pPr>
      <w:r w:rsidRPr="00417E8B">
        <w:rPr>
          <w:rFonts w:ascii="Arial" w:hAnsi="Arial" w:cs="Arial"/>
          <w:color w:val="000000" w:themeColor="text1"/>
          <w:szCs w:val="24"/>
        </w:rPr>
        <w:t>Kurz erläutert:</w:t>
      </w:r>
    </w:p>
    <w:p w14:paraId="731BD9AD" w14:textId="0D5C37C5" w:rsidR="00417E8B" w:rsidRPr="00417E8B" w:rsidRDefault="00417E8B" w:rsidP="00877010">
      <w:pPr>
        <w:tabs>
          <w:tab w:val="left" w:pos="709"/>
          <w:tab w:val="left" w:pos="851"/>
        </w:tabs>
        <w:spacing w:before="240" w:line="240" w:lineRule="auto"/>
        <w:ind w:firstLine="284"/>
        <w:jc w:val="both"/>
        <w:outlineLvl w:val="0"/>
        <w:rPr>
          <w:rFonts w:ascii="Arial" w:hAnsi="Arial" w:cs="Arial"/>
          <w:color w:val="000000" w:themeColor="text1"/>
          <w:szCs w:val="24"/>
        </w:rPr>
      </w:pPr>
      <w:r w:rsidRPr="00417E8B">
        <w:rPr>
          <w:rFonts w:ascii="Arial" w:hAnsi="Arial" w:cs="Arial"/>
          <w:b/>
          <w:color w:val="000000" w:themeColor="text1"/>
          <w:szCs w:val="24"/>
        </w:rPr>
        <w:t>3G</w:t>
      </w:r>
      <w:r w:rsidRPr="00877010">
        <w:rPr>
          <w:rFonts w:ascii="Arial" w:hAnsi="Arial" w:cs="Arial"/>
          <w:b/>
          <w:color w:val="000000" w:themeColor="text1"/>
          <w:szCs w:val="24"/>
        </w:rPr>
        <w:t xml:space="preserve">: </w:t>
      </w:r>
      <w:r w:rsidR="00877010">
        <w:rPr>
          <w:rFonts w:ascii="Arial" w:hAnsi="Arial" w:cs="Arial"/>
          <w:b/>
          <w:color w:val="000000" w:themeColor="text1"/>
          <w:szCs w:val="24"/>
        </w:rPr>
        <w:tab/>
      </w:r>
      <w:r>
        <w:rPr>
          <w:rFonts w:ascii="Arial" w:hAnsi="Arial" w:cs="Arial"/>
          <w:color w:val="000000" w:themeColor="text1"/>
          <w:szCs w:val="24"/>
        </w:rPr>
        <w:t>Z</w:t>
      </w:r>
      <w:r w:rsidRPr="00417E8B">
        <w:rPr>
          <w:rFonts w:ascii="Arial" w:hAnsi="Arial" w:cs="Arial"/>
          <w:color w:val="000000" w:themeColor="text1"/>
          <w:szCs w:val="24"/>
        </w:rPr>
        <w:t>utritt geimpft, genesen oder getestet (Antigen- oder PCR-Test)</w:t>
      </w:r>
    </w:p>
    <w:p w14:paraId="0E7AB82A" w14:textId="72737B93" w:rsidR="00417E8B" w:rsidRPr="00417E8B" w:rsidRDefault="00417E8B" w:rsidP="00877010">
      <w:pPr>
        <w:spacing w:before="240" w:line="240" w:lineRule="auto"/>
        <w:ind w:firstLine="284"/>
        <w:jc w:val="both"/>
        <w:outlineLvl w:val="0"/>
        <w:rPr>
          <w:rFonts w:ascii="Arial" w:hAnsi="Arial" w:cs="Arial"/>
          <w:color w:val="000000" w:themeColor="text1"/>
          <w:szCs w:val="24"/>
        </w:rPr>
      </w:pPr>
      <w:r w:rsidRPr="00417E8B">
        <w:rPr>
          <w:rFonts w:ascii="Arial" w:hAnsi="Arial" w:cs="Arial"/>
          <w:b/>
          <w:color w:val="000000" w:themeColor="text1"/>
          <w:szCs w:val="24"/>
        </w:rPr>
        <w:t>3G+</w:t>
      </w:r>
      <w:r w:rsidRPr="00877010">
        <w:rPr>
          <w:rFonts w:ascii="Arial" w:hAnsi="Arial" w:cs="Arial"/>
          <w:b/>
          <w:color w:val="000000" w:themeColor="text1"/>
          <w:szCs w:val="24"/>
        </w:rPr>
        <w:t xml:space="preserve">: </w:t>
      </w:r>
      <w:r>
        <w:rPr>
          <w:rFonts w:ascii="Arial" w:hAnsi="Arial" w:cs="Arial"/>
          <w:color w:val="000000" w:themeColor="text1"/>
          <w:szCs w:val="24"/>
        </w:rPr>
        <w:t>Z</w:t>
      </w:r>
      <w:r w:rsidRPr="00417E8B">
        <w:rPr>
          <w:rFonts w:ascii="Arial" w:hAnsi="Arial" w:cs="Arial"/>
          <w:color w:val="000000" w:themeColor="text1"/>
          <w:szCs w:val="24"/>
        </w:rPr>
        <w:t>utritt geimpft, genesen oder PCR-getestet</w:t>
      </w:r>
    </w:p>
    <w:p w14:paraId="3B4D3C7E" w14:textId="3822BB86" w:rsidR="00417E8B" w:rsidRPr="00417E8B" w:rsidRDefault="00417E8B" w:rsidP="00877010">
      <w:pPr>
        <w:tabs>
          <w:tab w:val="left" w:pos="851"/>
        </w:tabs>
        <w:spacing w:before="240" w:line="240" w:lineRule="auto"/>
        <w:ind w:firstLine="284"/>
        <w:jc w:val="both"/>
        <w:outlineLvl w:val="0"/>
        <w:rPr>
          <w:rFonts w:ascii="Arial" w:hAnsi="Arial" w:cs="Arial"/>
          <w:color w:val="000000" w:themeColor="text1"/>
          <w:szCs w:val="24"/>
        </w:rPr>
      </w:pPr>
      <w:r w:rsidRPr="00417E8B">
        <w:rPr>
          <w:rFonts w:ascii="Arial" w:hAnsi="Arial" w:cs="Arial"/>
          <w:b/>
          <w:color w:val="000000" w:themeColor="text1"/>
          <w:szCs w:val="24"/>
        </w:rPr>
        <w:t>2G</w:t>
      </w:r>
      <w:r w:rsidRPr="00877010">
        <w:rPr>
          <w:rFonts w:ascii="Arial" w:hAnsi="Arial" w:cs="Arial"/>
          <w:b/>
          <w:color w:val="000000" w:themeColor="text1"/>
          <w:szCs w:val="24"/>
        </w:rPr>
        <w:t xml:space="preserve">: </w:t>
      </w:r>
      <w:r w:rsidR="00877010">
        <w:rPr>
          <w:rFonts w:ascii="Arial" w:hAnsi="Arial" w:cs="Arial"/>
          <w:b/>
          <w:color w:val="000000" w:themeColor="text1"/>
          <w:szCs w:val="24"/>
        </w:rPr>
        <w:tab/>
      </w:r>
      <w:r>
        <w:rPr>
          <w:rFonts w:ascii="Arial" w:hAnsi="Arial" w:cs="Arial"/>
          <w:color w:val="000000" w:themeColor="text1"/>
          <w:szCs w:val="24"/>
        </w:rPr>
        <w:t>Z</w:t>
      </w:r>
      <w:r w:rsidRPr="00417E8B">
        <w:rPr>
          <w:rFonts w:ascii="Arial" w:hAnsi="Arial" w:cs="Arial"/>
          <w:color w:val="000000" w:themeColor="text1"/>
          <w:szCs w:val="24"/>
        </w:rPr>
        <w:t>utritt geimpft oder genesen</w:t>
      </w:r>
    </w:p>
    <w:p w14:paraId="4414E472" w14:textId="77777777" w:rsidR="00301288" w:rsidRPr="004943AB" w:rsidRDefault="00301288" w:rsidP="00301288">
      <w:pPr>
        <w:rPr>
          <w:rFonts w:ascii="Arial" w:hAnsi="Arial" w:cs="Arial"/>
          <w:color w:val="000000" w:themeColor="text1"/>
          <w:szCs w:val="24"/>
        </w:rPr>
      </w:pPr>
    </w:p>
    <w:p w14:paraId="708CCD4A" w14:textId="77777777" w:rsidR="00301288" w:rsidRPr="004943AB" w:rsidRDefault="00301288" w:rsidP="00301288">
      <w:pPr>
        <w:rPr>
          <w:rFonts w:ascii="Arial" w:hAnsi="Arial" w:cs="Arial"/>
          <w:color w:val="000000" w:themeColor="text1"/>
          <w:szCs w:val="24"/>
        </w:rPr>
        <w:sectPr w:rsidR="00301288" w:rsidRPr="004943AB" w:rsidSect="003F7971">
          <w:headerReference w:type="default" r:id="rId8"/>
          <w:pgSz w:w="11906" w:h="16838"/>
          <w:pgMar w:top="1418" w:right="1417" w:bottom="426" w:left="1417" w:header="708" w:footer="708" w:gutter="0"/>
          <w:pgNumType w:start="0"/>
          <w:cols w:space="708"/>
          <w:titlePg/>
          <w:docGrid w:linePitch="360"/>
        </w:sectPr>
      </w:pPr>
    </w:p>
    <w:p w14:paraId="64AC94F4" w14:textId="3E77A041" w:rsidR="00301288" w:rsidRPr="004943AB" w:rsidRDefault="005D0C95" w:rsidP="00301288">
      <w:pPr>
        <w:pStyle w:val="berschrift2"/>
        <w:spacing w:before="0" w:line="240" w:lineRule="auto"/>
        <w:rPr>
          <w:rFonts w:ascii="Arial" w:hAnsi="Arial" w:cs="Arial"/>
          <w:b w:val="0"/>
          <w:color w:val="000000" w:themeColor="text1"/>
          <w:sz w:val="22"/>
          <w:szCs w:val="21"/>
          <w:lang w:eastAsia="de-DE"/>
        </w:rPr>
      </w:pPr>
      <w:r>
        <w:rPr>
          <w:rFonts w:ascii="Arial" w:hAnsi="Arial" w:cs="Arial"/>
          <w:bCs/>
          <w:color w:val="000000" w:themeColor="text1"/>
          <w:sz w:val="44"/>
          <w:szCs w:val="44"/>
        </w:rPr>
        <w:lastRenderedPageBreak/>
        <w:t xml:space="preserve">Hygienekonzept Catering am Stand </w:t>
      </w:r>
      <w:r w:rsidR="00301288" w:rsidRPr="004943AB">
        <w:rPr>
          <w:rFonts w:ascii="Arial" w:hAnsi="Arial" w:cs="Arial"/>
          <w:bCs/>
          <w:color w:val="000000" w:themeColor="text1"/>
          <w:sz w:val="44"/>
          <w:szCs w:val="44"/>
        </w:rPr>
        <w:br/>
      </w:r>
      <w:r w:rsidR="00301288" w:rsidRPr="004943AB">
        <w:rPr>
          <w:rFonts w:ascii="Arial" w:hAnsi="Arial" w:cs="Arial"/>
          <w:bCs/>
          <w:color w:val="000000" w:themeColor="text1"/>
          <w:sz w:val="44"/>
          <w:szCs w:val="44"/>
        </w:rPr>
        <w:br/>
      </w:r>
      <w:r w:rsidR="00301288" w:rsidRPr="004943AB">
        <w:rPr>
          <w:rFonts w:ascii="Arial" w:hAnsi="Arial" w:cs="Arial"/>
          <w:bCs/>
          <w:color w:val="000000" w:themeColor="text1"/>
          <w:sz w:val="44"/>
          <w:szCs w:val="44"/>
          <w:highlight w:val="yellow"/>
        </w:rPr>
        <w:t>[Name des Caterers]</w:t>
      </w:r>
      <w:r w:rsidR="00301288" w:rsidRPr="004943AB">
        <w:rPr>
          <w:rFonts w:ascii="Arial" w:hAnsi="Arial" w:cs="Arial"/>
          <w:bCs/>
          <w:color w:val="000000" w:themeColor="text1"/>
          <w:sz w:val="44"/>
          <w:szCs w:val="44"/>
        </w:rPr>
        <w:t xml:space="preserve"> ___________________________________</w:t>
      </w:r>
      <w:r w:rsidR="00301288" w:rsidRPr="004943AB">
        <w:rPr>
          <w:rFonts w:ascii="Arial" w:hAnsi="Arial" w:cs="Arial"/>
          <w:bCs/>
          <w:color w:val="000000" w:themeColor="text1"/>
          <w:sz w:val="44"/>
          <w:szCs w:val="44"/>
        </w:rPr>
        <w:br/>
      </w:r>
    </w:p>
    <w:p w14:paraId="4BDB4542" w14:textId="77777777" w:rsidR="00301288" w:rsidRPr="004943AB" w:rsidRDefault="00301288" w:rsidP="00301288">
      <w:pPr>
        <w:rPr>
          <w:rFonts w:ascii="Arial" w:hAnsi="Arial" w:cs="Arial"/>
          <w:color w:val="000000" w:themeColor="text1"/>
          <w:lang w:eastAsia="de-DE"/>
        </w:rPr>
      </w:pPr>
    </w:p>
    <w:p w14:paraId="35FCCF0B" w14:textId="5E113127" w:rsidR="00301288" w:rsidRPr="004943AB" w:rsidRDefault="00301288" w:rsidP="00DA4507">
      <w:pPr>
        <w:pStyle w:val="berschrift1"/>
        <w:spacing w:before="0" w:beforeAutospacing="0" w:after="0" w:afterAutospacing="0" w:line="280" w:lineRule="exact"/>
        <w:jc w:val="both"/>
        <w:rPr>
          <w:rFonts w:ascii="Arial" w:hAnsi="Arial" w:cs="Arial"/>
          <w:b w:val="0"/>
          <w:bCs w:val="0"/>
          <w:color w:val="000000" w:themeColor="text1"/>
          <w:sz w:val="22"/>
          <w:szCs w:val="24"/>
        </w:rPr>
      </w:pPr>
      <w:r w:rsidRPr="004943AB">
        <w:rPr>
          <w:rFonts w:ascii="Arial" w:hAnsi="Arial" w:cs="Arial"/>
          <w:b w:val="0"/>
          <w:bCs w:val="0"/>
          <w:color w:val="000000" w:themeColor="text1"/>
          <w:sz w:val="22"/>
          <w:szCs w:val="24"/>
        </w:rPr>
        <w:t xml:space="preserve">Zum Schutz unserer Gäste und Mitarbeiter/-innen </w:t>
      </w:r>
      <w:r w:rsidR="005D0C95">
        <w:rPr>
          <w:rFonts w:ascii="Arial" w:hAnsi="Arial" w:cs="Arial"/>
          <w:b w:val="0"/>
          <w:bCs w:val="0"/>
          <w:color w:val="000000" w:themeColor="text1"/>
          <w:sz w:val="22"/>
          <w:szCs w:val="24"/>
        </w:rPr>
        <w:t>v</w:t>
      </w:r>
      <w:r w:rsidRPr="004943AB">
        <w:rPr>
          <w:rFonts w:ascii="Arial" w:hAnsi="Arial" w:cs="Arial"/>
          <w:b w:val="0"/>
          <w:bCs w:val="0"/>
          <w:color w:val="000000" w:themeColor="text1"/>
          <w:sz w:val="22"/>
          <w:szCs w:val="24"/>
        </w:rPr>
        <w:t>erpflichten wir uns, die folgenden Infektionsschutzgrundsätze und Hygiene</w:t>
      </w:r>
      <w:r w:rsidR="005D0C95">
        <w:rPr>
          <w:rFonts w:ascii="Arial" w:hAnsi="Arial" w:cs="Arial"/>
          <w:b w:val="0"/>
          <w:bCs w:val="0"/>
          <w:color w:val="000000" w:themeColor="text1"/>
          <w:sz w:val="22"/>
          <w:szCs w:val="24"/>
        </w:rPr>
        <w:t>r</w:t>
      </w:r>
      <w:r w:rsidRPr="004943AB">
        <w:rPr>
          <w:rFonts w:ascii="Arial" w:hAnsi="Arial" w:cs="Arial"/>
          <w:b w:val="0"/>
          <w:bCs w:val="0"/>
          <w:color w:val="000000" w:themeColor="text1"/>
          <w:sz w:val="22"/>
          <w:szCs w:val="24"/>
        </w:rPr>
        <w:t>egeln einzuhalten.</w:t>
      </w:r>
    </w:p>
    <w:p w14:paraId="3E9F9936" w14:textId="77777777" w:rsidR="00301288" w:rsidRPr="004943AB" w:rsidRDefault="00301288" w:rsidP="00301288">
      <w:pPr>
        <w:pStyle w:val="berschrift1"/>
        <w:spacing w:before="0" w:beforeAutospacing="0" w:after="0" w:afterAutospacing="0"/>
        <w:rPr>
          <w:rFonts w:ascii="Arial" w:hAnsi="Arial" w:cs="Arial"/>
          <w:b w:val="0"/>
          <w:bCs w:val="0"/>
          <w:color w:val="000000" w:themeColor="text1"/>
          <w:sz w:val="24"/>
          <w:szCs w:val="24"/>
        </w:rPr>
      </w:pPr>
    </w:p>
    <w:p w14:paraId="0BC579A6" w14:textId="77777777" w:rsidR="00301288" w:rsidRPr="004943AB" w:rsidRDefault="00301288" w:rsidP="00301288">
      <w:pPr>
        <w:pStyle w:val="berschrift2"/>
        <w:spacing w:before="0" w:line="240" w:lineRule="auto"/>
        <w:rPr>
          <w:rFonts w:ascii="Arial" w:hAnsi="Arial" w:cs="Arial"/>
          <w:color w:val="000000"/>
          <w:sz w:val="32"/>
        </w:rPr>
      </w:pPr>
      <w:r w:rsidRPr="004943AB">
        <w:rPr>
          <w:rFonts w:ascii="Arial" w:hAnsi="Arial" w:cs="Arial"/>
          <w:color w:val="000000"/>
          <w:sz w:val="28"/>
        </w:rPr>
        <w:t>Unser/e Ansprechpartner/in zum Infektions- bzw. Hygieneschutz</w:t>
      </w:r>
    </w:p>
    <w:p w14:paraId="31D87E4B" w14:textId="77777777" w:rsidR="00301288" w:rsidRPr="004943AB" w:rsidRDefault="00301288" w:rsidP="00301288">
      <w:pPr>
        <w:pStyle w:val="berschrift1"/>
        <w:spacing w:before="0" w:beforeAutospacing="0" w:after="0" w:afterAutospacing="0"/>
        <w:rPr>
          <w:rFonts w:ascii="Arial" w:hAnsi="Arial" w:cs="Arial"/>
          <w:b w:val="0"/>
          <w:bCs w:val="0"/>
          <w:color w:val="000000" w:themeColor="text1"/>
          <w:sz w:val="24"/>
          <w:szCs w:val="24"/>
        </w:rPr>
      </w:pPr>
    </w:p>
    <w:p w14:paraId="5971C46F" w14:textId="77777777" w:rsidR="00301288" w:rsidRPr="004943AB" w:rsidRDefault="00301288" w:rsidP="00301288">
      <w:pPr>
        <w:spacing w:before="240" w:after="240" w:line="240" w:lineRule="auto"/>
        <w:outlineLvl w:val="0"/>
        <w:rPr>
          <w:rFonts w:ascii="Arial" w:eastAsia="Times New Roman" w:hAnsi="Arial" w:cs="Arial"/>
          <w:color w:val="000000"/>
          <w:szCs w:val="21"/>
          <w:lang w:eastAsia="de-DE"/>
        </w:rPr>
      </w:pPr>
      <w:r w:rsidRPr="004943AB">
        <w:rPr>
          <w:rFonts w:ascii="Arial" w:eastAsia="Times New Roman" w:hAnsi="Arial" w:cs="Arial"/>
          <w:color w:val="000000"/>
          <w:szCs w:val="21"/>
          <w:lang w:eastAsia="de-DE"/>
        </w:rPr>
        <w:t xml:space="preserve">Name: </w:t>
      </w:r>
      <w:r w:rsidRPr="004943AB">
        <w:rPr>
          <w:rFonts w:ascii="Arial" w:eastAsia="Times New Roman" w:hAnsi="Arial" w:cs="Arial"/>
          <w:color w:val="000000"/>
          <w:szCs w:val="21"/>
          <w:highlight w:val="yellow"/>
          <w:lang w:eastAsia="de-DE"/>
        </w:rPr>
        <w:t>[Vor und Zuname einer während der Messelaufzeit anwesenden Kontaktperson / Verantwortlichen für die Einhaltung des Infektions- bzw. Hygieneschutzes]</w:t>
      </w:r>
    </w:p>
    <w:p w14:paraId="7C89B135" w14:textId="77777777" w:rsidR="00301288" w:rsidRPr="004943AB" w:rsidRDefault="00301288" w:rsidP="00301288">
      <w:pPr>
        <w:spacing w:before="240" w:after="240" w:line="240" w:lineRule="auto"/>
        <w:outlineLvl w:val="0"/>
        <w:rPr>
          <w:rFonts w:ascii="Arial" w:eastAsia="Times New Roman" w:hAnsi="Arial" w:cs="Arial"/>
          <w:color w:val="000000"/>
          <w:szCs w:val="21"/>
          <w:lang w:val="pt-BR" w:eastAsia="de-DE"/>
        </w:rPr>
      </w:pPr>
      <w:r w:rsidRPr="004943AB">
        <w:rPr>
          <w:rFonts w:ascii="Arial" w:eastAsia="Times New Roman" w:hAnsi="Arial" w:cs="Arial"/>
          <w:color w:val="000000"/>
          <w:szCs w:val="21"/>
          <w:lang w:val="pt-BR" w:eastAsia="de-DE"/>
        </w:rPr>
        <w:t xml:space="preserve">Telefon: </w:t>
      </w:r>
      <w:r w:rsidRPr="004943AB">
        <w:rPr>
          <w:rFonts w:ascii="Arial" w:eastAsia="Times New Roman" w:hAnsi="Arial" w:cs="Arial"/>
          <w:color w:val="000000"/>
          <w:szCs w:val="21"/>
          <w:highlight w:val="yellow"/>
          <w:lang w:val="pt-BR" w:eastAsia="de-DE"/>
        </w:rPr>
        <w:t>[Telefonnummer]</w:t>
      </w:r>
    </w:p>
    <w:p w14:paraId="6D5BDE82" w14:textId="77777777" w:rsidR="00301288" w:rsidRPr="004943AB" w:rsidRDefault="00301288" w:rsidP="00301288">
      <w:pPr>
        <w:pStyle w:val="berschrift1"/>
        <w:spacing w:before="0" w:beforeAutospacing="0" w:after="0" w:afterAutospacing="0"/>
        <w:rPr>
          <w:rFonts w:ascii="Arial" w:hAnsi="Arial" w:cs="Arial"/>
          <w:b w:val="0"/>
          <w:bCs w:val="0"/>
          <w:color w:val="000000" w:themeColor="text1"/>
          <w:sz w:val="24"/>
          <w:szCs w:val="24"/>
        </w:rPr>
      </w:pPr>
    </w:p>
    <w:p w14:paraId="2CDB492F" w14:textId="0442B520" w:rsidR="00301288" w:rsidRDefault="00301288" w:rsidP="00301288">
      <w:pPr>
        <w:pStyle w:val="StandardWeb"/>
        <w:spacing w:before="0" w:beforeAutospacing="0" w:after="0" w:afterAutospacing="0"/>
        <w:rPr>
          <w:rFonts w:ascii="Arial" w:hAnsi="Arial" w:cs="Arial"/>
          <w:i/>
          <w:color w:val="000000" w:themeColor="text1"/>
          <w:sz w:val="22"/>
        </w:rPr>
      </w:pPr>
    </w:p>
    <w:p w14:paraId="058B9051" w14:textId="77777777" w:rsidR="00950890" w:rsidRDefault="00950890">
      <w:pPr>
        <w:rPr>
          <w:rFonts w:ascii="Arial" w:eastAsia="Times New Roman" w:hAnsi="Arial" w:cs="Arial"/>
          <w:b/>
          <w:color w:val="000000" w:themeColor="text1"/>
          <w:sz w:val="28"/>
          <w:szCs w:val="26"/>
          <w:lang w:eastAsia="de-DE"/>
        </w:rPr>
      </w:pPr>
      <w:r>
        <w:rPr>
          <w:rFonts w:ascii="Arial" w:hAnsi="Arial" w:cs="Arial"/>
          <w:color w:val="000000" w:themeColor="text1"/>
          <w:sz w:val="28"/>
          <w:lang w:eastAsia="de-DE"/>
        </w:rPr>
        <w:br w:type="page"/>
      </w:r>
    </w:p>
    <w:p w14:paraId="73935A40" w14:textId="606FCFAC" w:rsidR="00301288" w:rsidRPr="004943AB" w:rsidRDefault="00301288" w:rsidP="00301288">
      <w:pPr>
        <w:pStyle w:val="berschrift2"/>
        <w:numPr>
          <w:ilvl w:val="0"/>
          <w:numId w:val="1"/>
        </w:numPr>
        <w:spacing w:before="0" w:line="240" w:lineRule="auto"/>
        <w:rPr>
          <w:rFonts w:ascii="Arial" w:hAnsi="Arial" w:cs="Arial"/>
          <w:color w:val="000000" w:themeColor="text1"/>
          <w:sz w:val="28"/>
          <w:lang w:eastAsia="de-DE"/>
        </w:rPr>
      </w:pPr>
      <w:r w:rsidRPr="004943AB">
        <w:rPr>
          <w:rFonts w:ascii="Arial" w:hAnsi="Arial" w:cs="Arial"/>
          <w:color w:val="000000" w:themeColor="text1"/>
          <w:sz w:val="28"/>
          <w:lang w:eastAsia="de-DE"/>
        </w:rPr>
        <w:lastRenderedPageBreak/>
        <w:t xml:space="preserve">Maßnahmen im Betrieb zur Gewährleistung des Mindestabstands von 1,5 </w:t>
      </w:r>
      <w:r w:rsidR="00DA4507">
        <w:rPr>
          <w:rFonts w:ascii="Arial" w:hAnsi="Arial" w:cs="Arial"/>
          <w:color w:val="000000" w:themeColor="text1"/>
          <w:sz w:val="28"/>
          <w:lang w:eastAsia="de-DE"/>
        </w:rPr>
        <w:t>m</w:t>
      </w:r>
      <w:r w:rsidR="0053544C">
        <w:rPr>
          <w:rFonts w:ascii="Arial" w:hAnsi="Arial" w:cs="Arial"/>
          <w:color w:val="000000" w:themeColor="text1"/>
          <w:sz w:val="28"/>
          <w:lang w:eastAsia="de-DE"/>
        </w:rPr>
        <w:br/>
      </w:r>
      <w:r w:rsidR="0053544C" w:rsidRPr="00C6273A">
        <w:rPr>
          <w:rFonts w:ascii="Arial" w:hAnsi="Arial" w:cs="Arial"/>
          <w:b w:val="0"/>
          <w:color w:val="000000" w:themeColor="text1"/>
          <w:sz w:val="18"/>
          <w:lang w:eastAsia="de-DE"/>
        </w:rPr>
        <w:t>(</w:t>
      </w:r>
      <w:r w:rsidR="0053544C">
        <w:rPr>
          <w:rFonts w:ascii="Arial" w:hAnsi="Arial" w:cs="Arial"/>
          <w:b w:val="0"/>
          <w:color w:val="000000" w:themeColor="text1"/>
          <w:sz w:val="18"/>
          <w:lang w:eastAsia="de-DE"/>
        </w:rPr>
        <w:t xml:space="preserve">Hinweis: </w:t>
      </w:r>
      <w:r w:rsidR="0053544C" w:rsidRPr="00C6273A">
        <w:rPr>
          <w:rFonts w:ascii="Arial" w:hAnsi="Arial" w:cs="Arial"/>
          <w:b w:val="0"/>
          <w:color w:val="000000" w:themeColor="text1"/>
          <w:sz w:val="18"/>
          <w:lang w:eastAsia="de-DE"/>
        </w:rPr>
        <w:t xml:space="preserve">bei 3G+ Veranstaltungen mit PCR-Tests </w:t>
      </w:r>
      <w:r w:rsidR="0053544C">
        <w:rPr>
          <w:rFonts w:ascii="Arial" w:hAnsi="Arial" w:cs="Arial"/>
          <w:b w:val="0"/>
          <w:color w:val="000000" w:themeColor="text1"/>
          <w:sz w:val="18"/>
          <w:lang w:eastAsia="de-DE"/>
        </w:rPr>
        <w:t>und 2G</w:t>
      </w:r>
      <w:r w:rsidR="00417E8B">
        <w:rPr>
          <w:rFonts w:ascii="Arial" w:hAnsi="Arial" w:cs="Arial"/>
          <w:b w:val="0"/>
          <w:color w:val="000000" w:themeColor="text1"/>
          <w:sz w:val="18"/>
          <w:lang w:eastAsia="de-DE"/>
        </w:rPr>
        <w:t>-</w:t>
      </w:r>
      <w:r w:rsidR="0053544C">
        <w:rPr>
          <w:rFonts w:ascii="Arial" w:hAnsi="Arial" w:cs="Arial"/>
          <w:b w:val="0"/>
          <w:color w:val="000000" w:themeColor="text1"/>
          <w:sz w:val="18"/>
          <w:lang w:eastAsia="de-DE"/>
        </w:rPr>
        <w:t xml:space="preserve">Veranstaltungen </w:t>
      </w:r>
      <w:r w:rsidR="0053544C" w:rsidRPr="00C6273A">
        <w:rPr>
          <w:rFonts w:ascii="Arial" w:hAnsi="Arial" w:cs="Arial"/>
          <w:b w:val="0"/>
          <w:color w:val="000000" w:themeColor="text1"/>
          <w:sz w:val="18"/>
          <w:lang w:eastAsia="de-DE"/>
        </w:rPr>
        <w:t xml:space="preserve">entfällt die </w:t>
      </w:r>
      <w:r w:rsidR="0053544C">
        <w:rPr>
          <w:rFonts w:ascii="Arial" w:hAnsi="Arial" w:cs="Arial"/>
          <w:b w:val="0"/>
          <w:color w:val="000000" w:themeColor="text1"/>
          <w:sz w:val="18"/>
          <w:lang w:eastAsia="de-DE"/>
        </w:rPr>
        <w:t>Abstandsregel</w:t>
      </w:r>
      <w:r w:rsidR="00417E8B">
        <w:rPr>
          <w:rFonts w:ascii="Arial" w:hAnsi="Arial" w:cs="Arial"/>
          <w:b w:val="0"/>
          <w:color w:val="000000" w:themeColor="text1"/>
          <w:sz w:val="18"/>
          <w:lang w:eastAsia="de-DE"/>
        </w:rPr>
        <w:t>. Dennoch empfiehlt es sich in stark frequentierten Bereichen auf Abstand zu achten.</w:t>
      </w:r>
      <w:r w:rsidR="0053544C" w:rsidRPr="00C6273A">
        <w:rPr>
          <w:rFonts w:ascii="Arial" w:hAnsi="Arial" w:cs="Arial"/>
          <w:b w:val="0"/>
          <w:color w:val="000000" w:themeColor="text1"/>
          <w:sz w:val="18"/>
          <w:lang w:eastAsia="de-DE"/>
        </w:rPr>
        <w:t>)</w:t>
      </w:r>
    </w:p>
    <w:p w14:paraId="76FA42B5"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Unterweisung der MitarbeiterInnen und Gäste über die Abstandsregeln </w:t>
      </w:r>
    </w:p>
    <w:p w14:paraId="79DE0486" w14:textId="2783059A"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Anbringen von Bodenmarkierungen und Wegeleitsysteme am Eingangsbereich und im Restaurant, </w:t>
      </w:r>
      <w:r w:rsidR="00FE1C6E">
        <w:rPr>
          <w:rFonts w:ascii="Arial" w:eastAsia="Times New Roman" w:hAnsi="Arial" w:cs="Arial"/>
          <w:color w:val="000000" w:themeColor="text1"/>
          <w:szCs w:val="24"/>
          <w:lang w:eastAsia="de-DE"/>
        </w:rPr>
        <w:t>m</w:t>
      </w:r>
      <w:r w:rsidRPr="004943AB">
        <w:rPr>
          <w:rFonts w:ascii="Arial" w:eastAsia="Times New Roman" w:hAnsi="Arial" w:cs="Arial"/>
          <w:color w:val="000000" w:themeColor="text1"/>
          <w:szCs w:val="24"/>
          <w:lang w:eastAsia="de-DE"/>
        </w:rPr>
        <w:t>arkieren von Bewegungsbereichen der Gäste</w:t>
      </w:r>
    </w:p>
    <w:p w14:paraId="556082BD"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Laufwege als Einbahnstraßen markieren</w:t>
      </w:r>
    </w:p>
    <w:p w14:paraId="72846273" w14:textId="7ACE760A"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Empfang der Gäste </w:t>
      </w:r>
      <w:r w:rsidR="00210AE7">
        <w:rPr>
          <w:rFonts w:ascii="Arial" w:eastAsia="Times New Roman" w:hAnsi="Arial" w:cs="Arial"/>
          <w:color w:val="000000" w:themeColor="text1"/>
          <w:szCs w:val="24"/>
          <w:lang w:eastAsia="de-DE"/>
        </w:rPr>
        <w:t>am Eingang zum Cateringbereich</w:t>
      </w:r>
    </w:p>
    <w:p w14:paraId="5BC1D52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Gästeeinweisung durch das Personal </w:t>
      </w:r>
    </w:p>
    <w:p w14:paraId="4C3E5126" w14:textId="3F1A768F"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Zutritt/Eintritt steuern. </w:t>
      </w:r>
      <w:r w:rsidR="005D0C95">
        <w:rPr>
          <w:rFonts w:ascii="Arial" w:eastAsia="Times New Roman" w:hAnsi="Arial" w:cs="Arial"/>
          <w:color w:val="000000" w:themeColor="text1"/>
          <w:szCs w:val="24"/>
          <w:lang w:eastAsia="de-DE"/>
        </w:rPr>
        <w:t xml:space="preserve">„Wir zeigen Ihnen gerne Ihren Platz“-Hinweisschild </w:t>
      </w:r>
      <w:r w:rsidRPr="004943AB">
        <w:rPr>
          <w:rFonts w:ascii="Arial" w:eastAsia="Times New Roman" w:hAnsi="Arial" w:cs="Arial"/>
          <w:color w:val="000000" w:themeColor="text1"/>
          <w:szCs w:val="24"/>
          <w:lang w:eastAsia="de-DE"/>
        </w:rPr>
        <w:t xml:space="preserve">im </w:t>
      </w:r>
      <w:r w:rsidR="00210AE7">
        <w:rPr>
          <w:rFonts w:ascii="Arial" w:eastAsia="Times New Roman" w:hAnsi="Arial" w:cs="Arial"/>
          <w:color w:val="000000" w:themeColor="text1"/>
          <w:szCs w:val="24"/>
          <w:lang w:eastAsia="de-DE"/>
        </w:rPr>
        <w:t>Cateringbereich</w:t>
      </w:r>
      <w:r w:rsidR="00210AE7" w:rsidRPr="004943AB">
        <w:rPr>
          <w:rFonts w:ascii="Arial" w:eastAsia="Times New Roman" w:hAnsi="Arial" w:cs="Arial"/>
          <w:color w:val="000000" w:themeColor="text1"/>
          <w:szCs w:val="24"/>
          <w:lang w:eastAsia="de-DE"/>
        </w:rPr>
        <w:t xml:space="preserve"> </w:t>
      </w:r>
      <w:r w:rsidRPr="004943AB">
        <w:rPr>
          <w:rFonts w:ascii="Arial" w:eastAsia="Times New Roman" w:hAnsi="Arial" w:cs="Arial"/>
          <w:color w:val="000000" w:themeColor="text1"/>
          <w:szCs w:val="24"/>
          <w:lang w:eastAsia="de-DE"/>
        </w:rPr>
        <w:t>aufstellen</w:t>
      </w:r>
    </w:p>
    <w:p w14:paraId="0DBC0F4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Keine Entgegennahme der Garderobe; Garderobe verbleibt am Platz</w:t>
      </w:r>
    </w:p>
    <w:p w14:paraId="02A2BC90"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Auch bei schwacher Frequenz alle verfügbaren Flächen und Räume nutzen, um möglichst viel Abstand zwischen den Gästen sicher zu stellen</w:t>
      </w:r>
    </w:p>
    <w:p w14:paraId="38288268" w14:textId="371DE45E"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Buffetangebote sind unter bestimmten Auflagen erlaubt. Wenn die Speisen und Getränke von einem Mitarbeiter/einer Mitarbeiterin ausgegeben werden oder vorportionierte und abgepackte Speisen und Getränke durch Gäste direkt entnommen werden oder wenn durch die Verwendung von Einweg-Handschuhen oder Einweg-Vorlegebesteck sichergestellt wird, dass Geschirr und Besteck nicht durch mehrere Personen berührt werden kann, kann ein Buffet angeboten werden. (Achten Sie auf Lösun</w:t>
      </w:r>
      <w:r w:rsidR="00FE1C6E">
        <w:rPr>
          <w:rFonts w:ascii="Arial" w:eastAsia="Times New Roman" w:hAnsi="Arial" w:cs="Arial"/>
          <w:color w:val="000000" w:themeColor="text1"/>
          <w:szCs w:val="24"/>
          <w:lang w:eastAsia="de-DE"/>
        </w:rPr>
        <w:t>gen im Sinne der Nachhaltigkeit</w:t>
      </w:r>
      <w:r w:rsidRPr="004943AB">
        <w:rPr>
          <w:rFonts w:ascii="Arial" w:eastAsia="Times New Roman" w:hAnsi="Arial" w:cs="Arial"/>
          <w:color w:val="000000" w:themeColor="text1"/>
          <w:szCs w:val="24"/>
          <w:lang w:eastAsia="de-DE"/>
        </w:rPr>
        <w:t>)</w:t>
      </w:r>
    </w:p>
    <w:p w14:paraId="28B2D8D9" w14:textId="06DFB255" w:rsidR="00301288" w:rsidRPr="004943AB" w:rsidRDefault="005D0C95" w:rsidP="00301288">
      <w:pPr>
        <w:pStyle w:val="Listenabsatz"/>
        <w:numPr>
          <w:ilvl w:val="0"/>
          <w:numId w:val="2"/>
        </w:numPr>
        <w:rPr>
          <w:rFonts w:ascii="Arial" w:eastAsia="Times New Roman" w:hAnsi="Arial" w:cs="Arial"/>
          <w:i/>
          <w:color w:val="000000" w:themeColor="text1"/>
          <w:szCs w:val="24"/>
          <w:lang w:eastAsia="de-DE"/>
        </w:rPr>
      </w:pPr>
      <w:r>
        <w:rPr>
          <w:rFonts w:ascii="Arial" w:eastAsia="Times New Roman" w:hAnsi="Arial" w:cs="Arial"/>
          <w:color w:val="000000" w:themeColor="text1"/>
          <w:szCs w:val="24"/>
          <w:lang w:eastAsia="de-DE"/>
        </w:rPr>
        <w:t>Acrylg</w:t>
      </w:r>
      <w:r w:rsidR="002C6F33">
        <w:rPr>
          <w:rFonts w:ascii="Arial" w:eastAsia="Times New Roman" w:hAnsi="Arial" w:cs="Arial"/>
          <w:color w:val="000000" w:themeColor="text1"/>
          <w:szCs w:val="24"/>
          <w:lang w:eastAsia="de-DE"/>
        </w:rPr>
        <w:t>l</w:t>
      </w:r>
      <w:r>
        <w:rPr>
          <w:rFonts w:ascii="Arial" w:eastAsia="Times New Roman" w:hAnsi="Arial" w:cs="Arial"/>
          <w:color w:val="000000" w:themeColor="text1"/>
          <w:szCs w:val="24"/>
          <w:lang w:eastAsia="de-DE"/>
        </w:rPr>
        <w:t>as</w:t>
      </w:r>
      <w:r w:rsidR="00301288" w:rsidRPr="004943AB">
        <w:rPr>
          <w:rFonts w:ascii="Arial" w:eastAsia="Times New Roman" w:hAnsi="Arial" w:cs="Arial"/>
          <w:color w:val="000000" w:themeColor="text1"/>
          <w:szCs w:val="24"/>
          <w:lang w:eastAsia="de-DE"/>
        </w:rPr>
        <w:t xml:space="preserve"> oder andere Materialien einsetzen, sofern erforderlich</w:t>
      </w:r>
    </w:p>
    <w:p w14:paraId="7035B7CC" w14:textId="252D5EDB"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Kontrolle der Einhaltung der Abstandsregeln </w:t>
      </w:r>
    </w:p>
    <w:p w14:paraId="57D90B70" w14:textId="77777777" w:rsidR="00301288" w:rsidRPr="004943AB" w:rsidRDefault="00301288" w:rsidP="00301288">
      <w:pPr>
        <w:rPr>
          <w:rFonts w:ascii="Arial" w:eastAsia="Times New Roman" w:hAnsi="Arial" w:cs="Arial"/>
          <w:color w:val="000000" w:themeColor="text1"/>
          <w:szCs w:val="24"/>
          <w:lang w:eastAsia="de-DE"/>
        </w:rPr>
      </w:pPr>
    </w:p>
    <w:p w14:paraId="3C98AB1E" w14:textId="15559666" w:rsidR="00301288" w:rsidRPr="00C6273A" w:rsidRDefault="00301288" w:rsidP="00301288">
      <w:pPr>
        <w:pStyle w:val="berschrift2"/>
        <w:numPr>
          <w:ilvl w:val="0"/>
          <w:numId w:val="1"/>
        </w:numPr>
        <w:spacing w:before="0" w:line="240" w:lineRule="auto"/>
        <w:rPr>
          <w:rFonts w:ascii="Arial" w:hAnsi="Arial" w:cs="Arial"/>
          <w:b w:val="0"/>
          <w:color w:val="000000" w:themeColor="text1"/>
          <w:sz w:val="20"/>
          <w:lang w:eastAsia="de-DE"/>
        </w:rPr>
      </w:pPr>
      <w:r w:rsidRPr="004943AB">
        <w:rPr>
          <w:rFonts w:ascii="Arial" w:hAnsi="Arial" w:cs="Arial"/>
          <w:color w:val="000000" w:themeColor="text1"/>
          <w:sz w:val="28"/>
          <w:lang w:eastAsia="de-DE"/>
        </w:rPr>
        <w:t xml:space="preserve">Mund-Nasen-Bedeckungen </w:t>
      </w:r>
      <w:r w:rsidR="0043787F">
        <w:rPr>
          <w:rFonts w:ascii="Arial" w:hAnsi="Arial" w:cs="Arial"/>
          <w:color w:val="000000" w:themeColor="text1"/>
          <w:sz w:val="28"/>
          <w:lang w:eastAsia="de-DE"/>
        </w:rPr>
        <w:br/>
      </w:r>
      <w:r w:rsidR="00417E8B" w:rsidRPr="00C6273A">
        <w:rPr>
          <w:rFonts w:ascii="Arial" w:hAnsi="Arial" w:cs="Arial"/>
          <w:b w:val="0"/>
          <w:color w:val="000000" w:themeColor="text1"/>
          <w:sz w:val="18"/>
          <w:lang w:eastAsia="de-DE"/>
        </w:rPr>
        <w:t>(</w:t>
      </w:r>
      <w:r w:rsidR="00417E8B">
        <w:rPr>
          <w:rFonts w:ascii="Arial" w:hAnsi="Arial" w:cs="Arial"/>
          <w:b w:val="0"/>
          <w:color w:val="000000" w:themeColor="text1"/>
          <w:sz w:val="18"/>
          <w:lang w:eastAsia="de-DE"/>
        </w:rPr>
        <w:t xml:space="preserve">Hinweis: </w:t>
      </w:r>
      <w:r w:rsidR="00417E8B" w:rsidRPr="00C6273A">
        <w:rPr>
          <w:rFonts w:ascii="Arial" w:hAnsi="Arial" w:cs="Arial"/>
          <w:b w:val="0"/>
          <w:color w:val="000000" w:themeColor="text1"/>
          <w:sz w:val="18"/>
          <w:lang w:eastAsia="de-DE"/>
        </w:rPr>
        <w:t xml:space="preserve">bei 3G+ Veranstaltungen mit PCR-Tests </w:t>
      </w:r>
      <w:r w:rsidR="00417E8B">
        <w:rPr>
          <w:rFonts w:ascii="Arial" w:hAnsi="Arial" w:cs="Arial"/>
          <w:b w:val="0"/>
          <w:color w:val="000000" w:themeColor="text1"/>
          <w:sz w:val="18"/>
          <w:lang w:eastAsia="de-DE"/>
        </w:rPr>
        <w:t xml:space="preserve">und 2G-Veranstaltungen </w:t>
      </w:r>
      <w:r w:rsidR="00417E8B" w:rsidRPr="00C6273A">
        <w:rPr>
          <w:rFonts w:ascii="Arial" w:hAnsi="Arial" w:cs="Arial"/>
          <w:b w:val="0"/>
          <w:color w:val="000000" w:themeColor="text1"/>
          <w:sz w:val="18"/>
          <w:lang w:eastAsia="de-DE"/>
        </w:rPr>
        <w:t xml:space="preserve">entfällt die </w:t>
      </w:r>
      <w:r w:rsidR="00417E8B">
        <w:rPr>
          <w:rFonts w:ascii="Arial" w:hAnsi="Arial" w:cs="Arial"/>
          <w:b w:val="0"/>
          <w:color w:val="000000" w:themeColor="text1"/>
          <w:sz w:val="18"/>
          <w:lang w:eastAsia="de-DE"/>
        </w:rPr>
        <w:t>Abstandsregel. Dennoch empfiehlt es sich in stark frequentierten Bereichen auf Abstand zu achten.</w:t>
      </w:r>
      <w:r w:rsidR="00417E8B" w:rsidRPr="00C6273A">
        <w:rPr>
          <w:rFonts w:ascii="Arial" w:hAnsi="Arial" w:cs="Arial"/>
          <w:b w:val="0"/>
          <w:color w:val="000000" w:themeColor="text1"/>
          <w:sz w:val="18"/>
          <w:lang w:eastAsia="de-DE"/>
        </w:rPr>
        <w:t>)</w:t>
      </w:r>
    </w:p>
    <w:p w14:paraId="47E97929" w14:textId="1C89BFA3" w:rsidR="00301288"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Gäste </w:t>
      </w:r>
      <w:r w:rsidR="002C6F33">
        <w:rPr>
          <w:rFonts w:ascii="Arial" w:eastAsia="Times New Roman" w:hAnsi="Arial" w:cs="Arial"/>
          <w:color w:val="000000" w:themeColor="text1"/>
          <w:szCs w:val="24"/>
          <w:lang w:eastAsia="de-DE"/>
        </w:rPr>
        <w:t xml:space="preserve">müssen eine </w:t>
      </w:r>
      <w:r w:rsidR="002C6F33" w:rsidRPr="00F34119">
        <w:rPr>
          <w:rFonts w:ascii="Arial" w:eastAsia="Times New Roman" w:hAnsi="Arial" w:cs="Arial"/>
          <w:color w:val="000000" w:themeColor="text1"/>
          <w:szCs w:val="24"/>
          <w:u w:val="single"/>
          <w:lang w:eastAsia="de-DE"/>
        </w:rPr>
        <w:t>medizinische</w:t>
      </w:r>
      <w:r w:rsidR="002C6F33">
        <w:rPr>
          <w:rFonts w:ascii="Arial" w:eastAsia="Times New Roman" w:hAnsi="Arial" w:cs="Arial"/>
          <w:color w:val="000000" w:themeColor="text1"/>
          <w:szCs w:val="24"/>
          <w:lang w:eastAsia="de-DE"/>
        </w:rPr>
        <w:t xml:space="preserve"> Gesichtsmaske</w:t>
      </w:r>
      <w:r w:rsidRPr="004943AB">
        <w:rPr>
          <w:rFonts w:ascii="Arial" w:eastAsia="Times New Roman" w:hAnsi="Arial" w:cs="Arial"/>
          <w:color w:val="000000" w:themeColor="text1"/>
          <w:szCs w:val="24"/>
          <w:lang w:eastAsia="de-DE"/>
        </w:rPr>
        <w:t xml:space="preserve"> tragen. Am Tisch </w:t>
      </w:r>
      <w:r w:rsidR="002C6F33">
        <w:rPr>
          <w:rFonts w:ascii="Arial" w:eastAsia="Times New Roman" w:hAnsi="Arial" w:cs="Arial"/>
          <w:color w:val="000000" w:themeColor="text1"/>
          <w:szCs w:val="24"/>
          <w:lang w:eastAsia="de-DE"/>
        </w:rPr>
        <w:t>d</w:t>
      </w:r>
      <w:r w:rsidRPr="004943AB">
        <w:rPr>
          <w:rFonts w:ascii="Arial" w:eastAsia="Times New Roman" w:hAnsi="Arial" w:cs="Arial"/>
          <w:color w:val="000000" w:themeColor="text1"/>
          <w:szCs w:val="24"/>
          <w:lang w:eastAsia="de-DE"/>
        </w:rPr>
        <w:t>arf diese abgenommen werden</w:t>
      </w:r>
      <w:r w:rsidR="00210AE7">
        <w:rPr>
          <w:rFonts w:ascii="Arial" w:eastAsia="Times New Roman" w:hAnsi="Arial" w:cs="Arial"/>
          <w:color w:val="000000" w:themeColor="text1"/>
          <w:szCs w:val="24"/>
          <w:lang w:eastAsia="de-DE"/>
        </w:rPr>
        <w:t>.</w:t>
      </w:r>
      <w:r w:rsidR="00F34119">
        <w:rPr>
          <w:rFonts w:ascii="Arial" w:eastAsia="Times New Roman" w:hAnsi="Arial" w:cs="Arial"/>
          <w:color w:val="000000" w:themeColor="text1"/>
          <w:szCs w:val="24"/>
          <w:lang w:eastAsia="de-DE"/>
        </w:rPr>
        <w:t xml:space="preserve"> </w:t>
      </w:r>
      <w:r w:rsidR="00F34119" w:rsidRPr="00F34119">
        <w:rPr>
          <w:rFonts w:ascii="Arial" w:eastAsia="Times New Roman" w:hAnsi="Arial" w:cs="Arial"/>
          <w:b/>
          <w:color w:val="000000" w:themeColor="text1"/>
          <w:szCs w:val="24"/>
          <w:lang w:eastAsia="de-DE"/>
        </w:rPr>
        <w:t>ODER</w:t>
      </w:r>
    </w:p>
    <w:p w14:paraId="143018A1" w14:textId="66E957D4" w:rsidR="00F34119" w:rsidRPr="004943AB" w:rsidRDefault="00F34119" w:rsidP="00F34119">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Gäste </w:t>
      </w:r>
      <w:r>
        <w:rPr>
          <w:rFonts w:ascii="Arial" w:eastAsia="Times New Roman" w:hAnsi="Arial" w:cs="Arial"/>
          <w:color w:val="000000" w:themeColor="text1"/>
          <w:szCs w:val="24"/>
          <w:lang w:eastAsia="de-DE"/>
        </w:rPr>
        <w:t xml:space="preserve">müssen eine </w:t>
      </w:r>
      <w:r w:rsidRPr="00F34119">
        <w:rPr>
          <w:rFonts w:ascii="Arial" w:eastAsia="Times New Roman" w:hAnsi="Arial" w:cs="Arial"/>
          <w:color w:val="000000" w:themeColor="text1"/>
          <w:szCs w:val="24"/>
          <w:u w:val="single"/>
          <w:lang w:eastAsia="de-DE"/>
        </w:rPr>
        <w:t>FFP2</w:t>
      </w:r>
      <w:r>
        <w:rPr>
          <w:rFonts w:ascii="Arial" w:eastAsia="Times New Roman" w:hAnsi="Arial" w:cs="Arial"/>
          <w:color w:val="000000" w:themeColor="text1"/>
          <w:szCs w:val="24"/>
          <w:lang w:eastAsia="de-DE"/>
        </w:rPr>
        <w:t>-Gesichtsmaske</w:t>
      </w:r>
      <w:r w:rsidRPr="004943AB">
        <w:rPr>
          <w:rFonts w:ascii="Arial" w:eastAsia="Times New Roman" w:hAnsi="Arial" w:cs="Arial"/>
          <w:color w:val="000000" w:themeColor="text1"/>
          <w:szCs w:val="24"/>
          <w:lang w:eastAsia="de-DE"/>
        </w:rPr>
        <w:t xml:space="preserve"> tragen. Am Tisch </w:t>
      </w:r>
      <w:r>
        <w:rPr>
          <w:rFonts w:ascii="Arial" w:eastAsia="Times New Roman" w:hAnsi="Arial" w:cs="Arial"/>
          <w:color w:val="000000" w:themeColor="text1"/>
          <w:szCs w:val="24"/>
          <w:lang w:eastAsia="de-DE"/>
        </w:rPr>
        <w:t>d</w:t>
      </w:r>
      <w:r w:rsidRPr="004943AB">
        <w:rPr>
          <w:rFonts w:ascii="Arial" w:eastAsia="Times New Roman" w:hAnsi="Arial" w:cs="Arial"/>
          <w:color w:val="000000" w:themeColor="text1"/>
          <w:szCs w:val="24"/>
          <w:lang w:eastAsia="de-DE"/>
        </w:rPr>
        <w:t>arf diese abgenommen werden</w:t>
      </w:r>
      <w:r>
        <w:rPr>
          <w:rFonts w:ascii="Arial" w:eastAsia="Times New Roman" w:hAnsi="Arial" w:cs="Arial"/>
          <w:color w:val="000000" w:themeColor="text1"/>
          <w:szCs w:val="24"/>
          <w:lang w:eastAsia="de-DE"/>
        </w:rPr>
        <w:t>.</w:t>
      </w:r>
    </w:p>
    <w:p w14:paraId="0055A78A" w14:textId="77777777" w:rsidR="00101C71" w:rsidRDefault="00301288" w:rsidP="00101C71">
      <w:pPr>
        <w:pStyle w:val="Listenabsatz"/>
        <w:numPr>
          <w:ilvl w:val="0"/>
          <w:numId w:val="2"/>
        </w:numPr>
        <w:rPr>
          <w:rFonts w:ascii="Arial" w:eastAsia="Times New Roman" w:hAnsi="Arial" w:cs="Arial"/>
          <w:color w:val="000000" w:themeColor="text1"/>
          <w:szCs w:val="24"/>
          <w:lang w:eastAsia="de-DE"/>
        </w:rPr>
      </w:pPr>
      <w:r w:rsidRPr="002C6F33">
        <w:rPr>
          <w:rFonts w:ascii="Arial" w:eastAsia="Times New Roman" w:hAnsi="Arial" w:cs="Arial"/>
          <w:color w:val="000000" w:themeColor="text1"/>
          <w:szCs w:val="24"/>
          <w:lang w:eastAsia="de-DE"/>
        </w:rPr>
        <w:t xml:space="preserve">Das Personal </w:t>
      </w:r>
      <w:r w:rsidR="002C6F33" w:rsidRPr="002C6F33">
        <w:rPr>
          <w:rFonts w:ascii="Arial" w:eastAsia="Times New Roman" w:hAnsi="Arial" w:cs="Arial"/>
          <w:color w:val="000000" w:themeColor="text1"/>
          <w:szCs w:val="24"/>
          <w:lang w:eastAsia="de-DE"/>
        </w:rPr>
        <w:t xml:space="preserve">muss </w:t>
      </w:r>
      <w:r w:rsidRPr="002C6F33">
        <w:rPr>
          <w:rFonts w:ascii="Arial" w:eastAsia="Times New Roman" w:hAnsi="Arial" w:cs="Arial"/>
          <w:color w:val="000000" w:themeColor="text1"/>
          <w:szCs w:val="24"/>
          <w:lang w:eastAsia="de-DE"/>
        </w:rPr>
        <w:t xml:space="preserve">ebenfalls eine </w:t>
      </w:r>
      <w:r w:rsidR="002C6F33" w:rsidRPr="002C6F33">
        <w:rPr>
          <w:rFonts w:ascii="Arial" w:eastAsia="Times New Roman" w:hAnsi="Arial" w:cs="Arial"/>
          <w:color w:val="000000" w:themeColor="text1"/>
          <w:szCs w:val="24"/>
          <w:lang w:eastAsia="de-DE"/>
        </w:rPr>
        <w:t>medizinische</w:t>
      </w:r>
      <w:r w:rsidRPr="002C6F33">
        <w:rPr>
          <w:rFonts w:ascii="Arial" w:eastAsia="Times New Roman" w:hAnsi="Arial" w:cs="Arial"/>
          <w:color w:val="000000" w:themeColor="text1"/>
          <w:szCs w:val="24"/>
          <w:lang w:eastAsia="de-DE"/>
        </w:rPr>
        <w:t xml:space="preserve"> </w:t>
      </w:r>
      <w:r w:rsidR="00101C71">
        <w:rPr>
          <w:rFonts w:ascii="Arial" w:eastAsia="Times New Roman" w:hAnsi="Arial" w:cs="Arial"/>
          <w:color w:val="000000" w:themeColor="text1"/>
          <w:szCs w:val="24"/>
          <w:lang w:eastAsia="de-DE"/>
        </w:rPr>
        <w:t>Gesichtsm</w:t>
      </w:r>
      <w:r w:rsidR="002C6F33" w:rsidRPr="002C6F33">
        <w:rPr>
          <w:rFonts w:ascii="Arial" w:eastAsia="Times New Roman" w:hAnsi="Arial" w:cs="Arial"/>
          <w:color w:val="000000" w:themeColor="text1"/>
          <w:szCs w:val="24"/>
          <w:lang w:eastAsia="de-DE"/>
        </w:rPr>
        <w:t xml:space="preserve">aske </w:t>
      </w:r>
      <w:r w:rsidR="00210AE7" w:rsidRPr="002C6F33">
        <w:rPr>
          <w:rFonts w:ascii="Arial" w:eastAsia="Times New Roman" w:hAnsi="Arial" w:cs="Arial"/>
          <w:color w:val="000000" w:themeColor="text1"/>
          <w:szCs w:val="24"/>
          <w:lang w:eastAsia="de-DE"/>
        </w:rPr>
        <w:t xml:space="preserve">in den Messehallen / im Innenbereich </w:t>
      </w:r>
      <w:r w:rsidRPr="002C6F33">
        <w:rPr>
          <w:rFonts w:ascii="Arial" w:eastAsia="Times New Roman" w:hAnsi="Arial" w:cs="Arial"/>
          <w:color w:val="000000" w:themeColor="text1"/>
          <w:szCs w:val="24"/>
          <w:lang w:eastAsia="de-DE"/>
        </w:rPr>
        <w:t>tragen</w:t>
      </w:r>
      <w:r w:rsidR="002C6F33" w:rsidRPr="002C6F33">
        <w:rPr>
          <w:rFonts w:ascii="Arial" w:eastAsia="Times New Roman" w:hAnsi="Arial" w:cs="Arial"/>
          <w:color w:val="000000" w:themeColor="text1"/>
          <w:szCs w:val="24"/>
          <w:lang w:eastAsia="de-DE"/>
        </w:rPr>
        <w:t xml:space="preserve">. </w:t>
      </w:r>
    </w:p>
    <w:p w14:paraId="56AA4C61"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An Arbeitsplätzen und in Situationen, in denen die Einhaltung der Abstände erschwert ist, vorrangig keine MitarbeiterInnen mit Vorerkrankungen, insbesondere mit bestehenden Atemwegserkrankungen wie z.B. Asthma beschäftigen</w:t>
      </w:r>
    </w:p>
    <w:p w14:paraId="5E40FC3A" w14:textId="77777777" w:rsidR="00301288" w:rsidRPr="004943AB" w:rsidRDefault="00301288" w:rsidP="00301288">
      <w:pPr>
        <w:pStyle w:val="Listenabsatz"/>
        <w:numPr>
          <w:ilvl w:val="0"/>
          <w:numId w:val="2"/>
        </w:numPr>
        <w:rPr>
          <w:rFonts w:ascii="Arial" w:eastAsia="Times New Roman" w:hAnsi="Arial" w:cs="Arial"/>
          <w:i/>
          <w:color w:val="000000" w:themeColor="text1"/>
          <w:szCs w:val="24"/>
          <w:lang w:eastAsia="de-DE"/>
        </w:rPr>
      </w:pPr>
      <w:r w:rsidRPr="004943AB">
        <w:rPr>
          <w:rFonts w:ascii="Arial" w:eastAsia="Times New Roman" w:hAnsi="Arial" w:cs="Arial"/>
          <w:color w:val="000000" w:themeColor="text1"/>
          <w:szCs w:val="24"/>
          <w:lang w:eastAsia="de-DE"/>
        </w:rPr>
        <w:t xml:space="preserve">Schulung der Mitarbeiter/-innen über die richtige Anwendung einer Mund-Nasen-Bedeckung </w:t>
      </w:r>
    </w:p>
    <w:p w14:paraId="7E1938D9" w14:textId="12AD1903" w:rsidR="00301288" w:rsidRPr="004943AB" w:rsidRDefault="00301288" w:rsidP="00301288">
      <w:pPr>
        <w:pStyle w:val="Listenabsatz"/>
        <w:numPr>
          <w:ilvl w:val="0"/>
          <w:numId w:val="2"/>
        </w:numPr>
        <w:rPr>
          <w:rFonts w:ascii="Arial" w:eastAsia="Times New Roman" w:hAnsi="Arial" w:cs="Arial"/>
          <w:color w:val="000000" w:themeColor="text1"/>
          <w:lang w:eastAsia="de-DE"/>
        </w:rPr>
      </w:pPr>
      <w:r w:rsidRPr="004943AB">
        <w:rPr>
          <w:rFonts w:ascii="Arial" w:eastAsia="Times New Roman" w:hAnsi="Arial" w:cs="Arial"/>
          <w:color w:val="000000" w:themeColor="text1"/>
          <w:szCs w:val="24"/>
          <w:lang w:eastAsia="de-DE"/>
        </w:rPr>
        <w:t xml:space="preserve">Bereitstellung von geeigneten Mund-Nase-Bedeckungen für Mitarbeiter/-innen </w:t>
      </w:r>
    </w:p>
    <w:p w14:paraId="719AB9BF" w14:textId="395D2017" w:rsidR="00F34119" w:rsidRDefault="00F34119">
      <w:pPr>
        <w:rPr>
          <w:rFonts w:ascii="Arial" w:eastAsia="Times New Roman" w:hAnsi="Arial" w:cs="Arial"/>
          <w:color w:val="000000" w:themeColor="text1"/>
          <w:lang w:eastAsia="de-DE"/>
        </w:rPr>
      </w:pPr>
      <w:r>
        <w:rPr>
          <w:rFonts w:ascii="Arial" w:eastAsia="Times New Roman" w:hAnsi="Arial" w:cs="Arial"/>
          <w:color w:val="000000" w:themeColor="text1"/>
          <w:lang w:eastAsia="de-DE"/>
        </w:rPr>
        <w:br w:type="page"/>
      </w:r>
    </w:p>
    <w:p w14:paraId="0AA881E1" w14:textId="77777777" w:rsidR="00301288" w:rsidRPr="004943AB" w:rsidRDefault="00301288" w:rsidP="00301288">
      <w:pPr>
        <w:pStyle w:val="Listenabsatz"/>
        <w:numPr>
          <w:ilvl w:val="0"/>
          <w:numId w:val="1"/>
        </w:numPr>
        <w:rPr>
          <w:rFonts w:ascii="Arial" w:eastAsia="Times New Roman" w:hAnsi="Arial" w:cs="Arial"/>
          <w:b/>
          <w:color w:val="000000" w:themeColor="text1"/>
          <w:sz w:val="28"/>
          <w:szCs w:val="26"/>
          <w:lang w:eastAsia="de-DE"/>
        </w:rPr>
      </w:pPr>
      <w:r w:rsidRPr="004943AB">
        <w:rPr>
          <w:rFonts w:ascii="Arial" w:eastAsia="Times New Roman" w:hAnsi="Arial" w:cs="Arial"/>
          <w:b/>
          <w:color w:val="000000" w:themeColor="text1"/>
          <w:sz w:val="28"/>
          <w:szCs w:val="26"/>
          <w:lang w:eastAsia="de-DE"/>
        </w:rPr>
        <w:lastRenderedPageBreak/>
        <w:t>Handlungsanweisungen für Verdachtsfälle</w:t>
      </w:r>
    </w:p>
    <w:p w14:paraId="7D8B45F6" w14:textId="3686FB8C"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Auffordern von Beschäftigten mit entsprechenden Symptomen, das </w:t>
      </w:r>
      <w:r w:rsidR="000C7E41">
        <w:rPr>
          <w:rFonts w:ascii="Arial" w:eastAsia="Times New Roman" w:hAnsi="Arial" w:cs="Arial"/>
          <w:color w:val="000000" w:themeColor="text1"/>
          <w:szCs w:val="24"/>
          <w:lang w:eastAsia="de-DE"/>
        </w:rPr>
        <w:t>Messegelände</w:t>
      </w:r>
      <w:r w:rsidR="000C7E41" w:rsidRPr="004943AB">
        <w:rPr>
          <w:rFonts w:ascii="Arial" w:eastAsia="Times New Roman" w:hAnsi="Arial" w:cs="Arial"/>
          <w:color w:val="000000" w:themeColor="text1"/>
          <w:szCs w:val="24"/>
          <w:lang w:eastAsia="de-DE"/>
        </w:rPr>
        <w:t xml:space="preserve"> </w:t>
      </w:r>
      <w:r w:rsidRPr="004943AB">
        <w:rPr>
          <w:rFonts w:ascii="Arial" w:eastAsia="Times New Roman" w:hAnsi="Arial" w:cs="Arial"/>
          <w:color w:val="000000" w:themeColor="text1"/>
          <w:szCs w:val="24"/>
          <w:lang w:eastAsia="de-DE"/>
        </w:rPr>
        <w:t>zu verlassen bzw. zuhause zu bleiben</w:t>
      </w:r>
    </w:p>
    <w:p w14:paraId="6307FB88" w14:textId="6F29C07D"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Aufforderung an die betroffenen Personen, sich umgehend an einen</w:t>
      </w:r>
      <w:r w:rsidR="005D0C95">
        <w:rPr>
          <w:rFonts w:ascii="Arial" w:eastAsia="Times New Roman" w:hAnsi="Arial" w:cs="Arial"/>
          <w:color w:val="000000" w:themeColor="text1"/>
          <w:szCs w:val="24"/>
          <w:lang w:eastAsia="de-DE"/>
        </w:rPr>
        <w:t xml:space="preserve"> Arzt z</w:t>
      </w:r>
      <w:r w:rsidRPr="004943AB">
        <w:rPr>
          <w:rFonts w:ascii="Arial" w:eastAsia="Times New Roman" w:hAnsi="Arial" w:cs="Arial"/>
          <w:color w:val="000000" w:themeColor="text1"/>
          <w:szCs w:val="24"/>
          <w:lang w:eastAsia="de-DE"/>
        </w:rPr>
        <w:t>u wenden</w:t>
      </w:r>
    </w:p>
    <w:p w14:paraId="44497256" w14:textId="0760A0B0"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Treffen von Regelungen im Rahmen der betrieblichen Pandemieplanung, um bei bestätigten Infektionen Personen zu ermitteln und zu informieren, bei denen durch den Kontakt mit der infizierten Person ebenfalls ein Infektionsrisiko besteht </w:t>
      </w:r>
    </w:p>
    <w:p w14:paraId="2C9F2788" w14:textId="016F7AB5" w:rsidR="00301288" w:rsidRPr="00DA4507" w:rsidRDefault="00301288" w:rsidP="00DA4507">
      <w:pPr>
        <w:ind w:left="360"/>
        <w:rPr>
          <w:rFonts w:ascii="Arial" w:eastAsia="Times New Roman" w:hAnsi="Arial" w:cs="Arial"/>
          <w:color w:val="000000" w:themeColor="text1"/>
          <w:szCs w:val="24"/>
          <w:lang w:eastAsia="de-DE"/>
        </w:rPr>
      </w:pPr>
    </w:p>
    <w:p w14:paraId="70BC5CBA" w14:textId="77777777" w:rsidR="00301288" w:rsidRPr="004943AB" w:rsidRDefault="00301288" w:rsidP="00301288">
      <w:pPr>
        <w:pStyle w:val="berschrift2"/>
        <w:numPr>
          <w:ilvl w:val="0"/>
          <w:numId w:val="1"/>
        </w:numPr>
        <w:spacing w:before="0" w:line="240" w:lineRule="auto"/>
        <w:rPr>
          <w:rFonts w:ascii="Arial" w:hAnsi="Arial" w:cs="Arial"/>
          <w:color w:val="000000" w:themeColor="text1"/>
          <w:sz w:val="28"/>
          <w:lang w:eastAsia="de-DE"/>
        </w:rPr>
      </w:pPr>
      <w:r w:rsidRPr="004943AB">
        <w:rPr>
          <w:rFonts w:ascii="Arial" w:hAnsi="Arial" w:cs="Arial"/>
          <w:color w:val="000000" w:themeColor="text1"/>
          <w:sz w:val="28"/>
          <w:lang w:eastAsia="de-DE"/>
        </w:rPr>
        <w:t>Handhygiene</w:t>
      </w:r>
    </w:p>
    <w:p w14:paraId="404FCF4D"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Bereitstellung von Spendern mit Desinfektionsmitteln zur Händedesinfektion </w:t>
      </w:r>
    </w:p>
    <w:p w14:paraId="50D088F3"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Unterweisung der Mitarbeiter zur Handhygiene und Schulung der Mitarbeiter zur richtigen Nutzung und Entsorgung von Einweghandschuhen</w:t>
      </w:r>
    </w:p>
    <w:p w14:paraId="6B22B328"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Bereitstellung von hautschonender Seife </w:t>
      </w:r>
    </w:p>
    <w:p w14:paraId="2D40006A"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Bereitstellung von Papierhandtüchern zur Einmalbenutzung (keine Handtrockner)</w:t>
      </w:r>
    </w:p>
    <w:p w14:paraId="0B5CB828"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Hinweis auf Hautpflege </w:t>
      </w:r>
    </w:p>
    <w:p w14:paraId="1A37E728" w14:textId="77777777" w:rsidR="003E3C90" w:rsidRPr="004943AB" w:rsidRDefault="00301288" w:rsidP="003E3C90">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Bereitstellung von Einweghandschuhen</w:t>
      </w:r>
    </w:p>
    <w:p w14:paraId="6DAB9FED" w14:textId="77777777" w:rsidR="003E3C90" w:rsidRPr="004943AB" w:rsidRDefault="003E3C90" w:rsidP="003E3C90">
      <w:pPr>
        <w:rPr>
          <w:rFonts w:ascii="Arial" w:eastAsia="Times New Roman" w:hAnsi="Arial" w:cs="Arial"/>
          <w:color w:val="000000" w:themeColor="text1"/>
          <w:szCs w:val="24"/>
          <w:lang w:eastAsia="de-DE"/>
        </w:rPr>
      </w:pPr>
    </w:p>
    <w:p w14:paraId="55BFABD8" w14:textId="2AF52923" w:rsidR="00301288" w:rsidRPr="004943AB" w:rsidRDefault="00301288" w:rsidP="003E3C90">
      <w:pPr>
        <w:pStyle w:val="berschrift2"/>
        <w:numPr>
          <w:ilvl w:val="0"/>
          <w:numId w:val="1"/>
        </w:numPr>
        <w:spacing w:before="0" w:line="240" w:lineRule="auto"/>
        <w:rPr>
          <w:rFonts w:ascii="Arial" w:hAnsi="Arial" w:cs="Arial"/>
          <w:color w:val="000000" w:themeColor="text1"/>
          <w:sz w:val="28"/>
          <w:lang w:eastAsia="de-DE"/>
        </w:rPr>
      </w:pPr>
      <w:r w:rsidRPr="004943AB">
        <w:rPr>
          <w:rFonts w:ascii="Arial" w:hAnsi="Arial" w:cs="Arial"/>
          <w:color w:val="000000" w:themeColor="text1"/>
          <w:sz w:val="28"/>
          <w:lang w:eastAsia="de-DE"/>
        </w:rPr>
        <w:t>Am Eingang</w:t>
      </w:r>
      <w:r w:rsidR="00FD2E9B">
        <w:rPr>
          <w:rFonts w:ascii="Arial" w:hAnsi="Arial" w:cs="Arial"/>
          <w:color w:val="000000" w:themeColor="text1"/>
          <w:sz w:val="28"/>
          <w:lang w:eastAsia="de-DE"/>
        </w:rPr>
        <w:t xml:space="preserve"> des Cateringbereiches</w:t>
      </w:r>
    </w:p>
    <w:p w14:paraId="35306DDD" w14:textId="7DB4B7C1" w:rsidR="00301288" w:rsidRPr="004943AB" w:rsidRDefault="00301288" w:rsidP="00301288">
      <w:pPr>
        <w:pStyle w:val="Listenabsatz"/>
        <w:numPr>
          <w:ilvl w:val="0"/>
          <w:numId w:val="2"/>
        </w:numPr>
        <w:rPr>
          <w:rFonts w:ascii="Arial" w:eastAsia="Times New Roman" w:hAnsi="Arial" w:cs="Arial"/>
          <w:color w:val="000000" w:themeColor="text1"/>
          <w:kern w:val="36"/>
          <w:szCs w:val="24"/>
          <w:lang w:eastAsia="de-DE"/>
        </w:rPr>
      </w:pPr>
      <w:r w:rsidRPr="004943AB">
        <w:rPr>
          <w:rFonts w:ascii="Arial" w:eastAsia="Times New Roman" w:hAnsi="Arial" w:cs="Arial"/>
          <w:color w:val="000000" w:themeColor="text1"/>
          <w:kern w:val="36"/>
          <w:szCs w:val="24"/>
          <w:lang w:eastAsia="de-DE"/>
        </w:rPr>
        <w:t xml:space="preserve">Empfang der Gäste </w:t>
      </w:r>
      <w:r w:rsidR="00FD2E9B">
        <w:rPr>
          <w:rFonts w:ascii="Arial" w:eastAsia="Times New Roman" w:hAnsi="Arial" w:cs="Arial"/>
          <w:color w:val="000000" w:themeColor="text1"/>
          <w:kern w:val="36"/>
          <w:szCs w:val="24"/>
          <w:lang w:eastAsia="de-DE"/>
        </w:rPr>
        <w:t>am Eingang zum Cateringbereich</w:t>
      </w:r>
    </w:p>
    <w:p w14:paraId="20F9EDFE" w14:textId="6C844EA6" w:rsidR="00301288" w:rsidRPr="004943AB" w:rsidRDefault="00301288" w:rsidP="00301288">
      <w:pPr>
        <w:pStyle w:val="Listenabsatz"/>
        <w:numPr>
          <w:ilvl w:val="0"/>
          <w:numId w:val="2"/>
        </w:numPr>
        <w:rPr>
          <w:rFonts w:ascii="Arial" w:eastAsia="Times New Roman" w:hAnsi="Arial" w:cs="Arial"/>
          <w:color w:val="000000" w:themeColor="text1"/>
          <w:kern w:val="36"/>
          <w:szCs w:val="24"/>
          <w:lang w:eastAsia="de-DE"/>
        </w:rPr>
      </w:pPr>
      <w:r w:rsidRPr="004943AB">
        <w:rPr>
          <w:rFonts w:ascii="Arial" w:eastAsia="Times New Roman" w:hAnsi="Arial" w:cs="Arial"/>
          <w:color w:val="000000" w:themeColor="text1"/>
          <w:szCs w:val="24"/>
          <w:lang w:eastAsia="de-DE"/>
        </w:rPr>
        <w:t xml:space="preserve">Die Gäste sind über </w:t>
      </w:r>
      <w:r w:rsidR="00F34119">
        <w:rPr>
          <w:rFonts w:ascii="Arial" w:eastAsia="Times New Roman" w:hAnsi="Arial" w:cs="Arial"/>
          <w:color w:val="000000" w:themeColor="text1"/>
          <w:szCs w:val="24"/>
          <w:lang w:eastAsia="de-DE"/>
        </w:rPr>
        <w:t>die</w:t>
      </w:r>
      <w:r w:rsidRPr="004943AB">
        <w:rPr>
          <w:rFonts w:ascii="Arial" w:eastAsia="Times New Roman" w:hAnsi="Arial" w:cs="Arial"/>
          <w:color w:val="000000" w:themeColor="text1"/>
          <w:szCs w:val="24"/>
          <w:lang w:eastAsia="de-DE"/>
        </w:rPr>
        <w:t xml:space="preserve"> Reinigung der Hände zu informieren</w:t>
      </w:r>
      <w:r w:rsidR="00F34119">
        <w:rPr>
          <w:rFonts w:ascii="Arial" w:eastAsia="Times New Roman" w:hAnsi="Arial" w:cs="Arial"/>
          <w:color w:val="000000" w:themeColor="text1"/>
          <w:szCs w:val="24"/>
          <w:lang w:eastAsia="de-DE"/>
        </w:rPr>
        <w:t xml:space="preserve"> und ggf. </w:t>
      </w:r>
      <w:r w:rsidR="00F34119" w:rsidRPr="004943AB">
        <w:rPr>
          <w:rFonts w:ascii="Arial" w:eastAsia="Times New Roman" w:hAnsi="Arial" w:cs="Arial"/>
          <w:color w:val="000000" w:themeColor="text1"/>
          <w:szCs w:val="24"/>
          <w:lang w:eastAsia="de-DE"/>
        </w:rPr>
        <w:t>Einhalten des Abstandsgebots</w:t>
      </w:r>
    </w:p>
    <w:p w14:paraId="2F2BF52D" w14:textId="77777777" w:rsidR="00301288" w:rsidRPr="004943AB" w:rsidRDefault="00301288" w:rsidP="00301288">
      <w:pPr>
        <w:pStyle w:val="Listenabsatz"/>
        <w:numPr>
          <w:ilvl w:val="0"/>
          <w:numId w:val="2"/>
        </w:numPr>
        <w:rPr>
          <w:rFonts w:ascii="Arial" w:eastAsia="Times New Roman" w:hAnsi="Arial" w:cs="Arial"/>
          <w:color w:val="000000" w:themeColor="text1"/>
          <w:kern w:val="36"/>
          <w:szCs w:val="24"/>
          <w:lang w:eastAsia="de-DE"/>
        </w:rPr>
      </w:pPr>
      <w:r w:rsidRPr="004943AB">
        <w:rPr>
          <w:rFonts w:ascii="Arial" w:eastAsia="Times New Roman" w:hAnsi="Arial" w:cs="Arial"/>
          <w:color w:val="000000" w:themeColor="text1"/>
          <w:szCs w:val="24"/>
          <w:lang w:eastAsia="de-DE"/>
        </w:rPr>
        <w:t>Desinfektionsspender am Eingang bereitstellen</w:t>
      </w:r>
    </w:p>
    <w:p w14:paraId="31C709BE" w14:textId="77777777" w:rsidR="00301288" w:rsidRPr="004943AB" w:rsidRDefault="00301288" w:rsidP="00301288">
      <w:pPr>
        <w:pStyle w:val="Listenabsatz"/>
        <w:numPr>
          <w:ilvl w:val="0"/>
          <w:numId w:val="2"/>
        </w:numPr>
        <w:rPr>
          <w:rFonts w:ascii="Arial" w:eastAsia="Times New Roman" w:hAnsi="Arial" w:cs="Arial"/>
          <w:color w:val="000000" w:themeColor="text1"/>
          <w:kern w:val="36"/>
          <w:szCs w:val="24"/>
          <w:lang w:eastAsia="de-DE"/>
        </w:rPr>
      </w:pPr>
      <w:r w:rsidRPr="004943AB">
        <w:rPr>
          <w:rFonts w:ascii="Arial" w:eastAsia="Times New Roman" w:hAnsi="Arial" w:cs="Arial"/>
          <w:color w:val="000000" w:themeColor="text1"/>
          <w:szCs w:val="24"/>
          <w:lang w:eastAsia="de-DE"/>
        </w:rPr>
        <w:t>Gästeeinweisung durch das Personal</w:t>
      </w:r>
    </w:p>
    <w:p w14:paraId="3BCD8641" w14:textId="29A32F98" w:rsidR="00301288" w:rsidRPr="004943AB" w:rsidRDefault="00301288" w:rsidP="00301288">
      <w:pPr>
        <w:pStyle w:val="Listenabsatz"/>
        <w:numPr>
          <w:ilvl w:val="0"/>
          <w:numId w:val="2"/>
        </w:numPr>
        <w:rPr>
          <w:rFonts w:ascii="Arial" w:eastAsia="Times New Roman" w:hAnsi="Arial" w:cs="Arial"/>
          <w:i/>
          <w:color w:val="000000" w:themeColor="text1"/>
          <w:szCs w:val="24"/>
          <w:lang w:eastAsia="de-DE"/>
        </w:rPr>
      </w:pPr>
      <w:r w:rsidRPr="004943AB">
        <w:rPr>
          <w:rFonts w:ascii="Arial" w:eastAsia="Times New Roman" w:hAnsi="Arial" w:cs="Arial"/>
          <w:color w:val="000000" w:themeColor="text1"/>
          <w:szCs w:val="24"/>
          <w:lang w:eastAsia="de-DE"/>
        </w:rPr>
        <w:t>Zutritt/Eintritt steuern</w:t>
      </w:r>
      <w:r w:rsidR="00FE1C6E">
        <w:rPr>
          <w:rFonts w:ascii="Arial" w:eastAsia="Times New Roman" w:hAnsi="Arial" w:cs="Arial"/>
          <w:color w:val="000000" w:themeColor="text1"/>
          <w:szCs w:val="24"/>
          <w:lang w:eastAsia="de-DE"/>
        </w:rPr>
        <w:t>, Plätze zuweisen</w:t>
      </w:r>
      <w:r w:rsidRPr="004943AB">
        <w:rPr>
          <w:rFonts w:ascii="Arial" w:eastAsia="Times New Roman" w:hAnsi="Arial" w:cs="Arial"/>
          <w:color w:val="000000" w:themeColor="text1"/>
          <w:szCs w:val="24"/>
          <w:lang w:eastAsia="de-DE"/>
        </w:rPr>
        <w:t xml:space="preserve">. </w:t>
      </w:r>
      <w:r w:rsidR="00C6273A">
        <w:rPr>
          <w:rFonts w:ascii="Arial" w:eastAsia="Times New Roman" w:hAnsi="Arial" w:cs="Arial"/>
          <w:color w:val="000000" w:themeColor="text1"/>
          <w:szCs w:val="24"/>
          <w:lang w:eastAsia="de-DE"/>
        </w:rPr>
        <w:t>„</w:t>
      </w:r>
      <w:r w:rsidR="005D0C95">
        <w:rPr>
          <w:rFonts w:ascii="Arial" w:eastAsia="Times New Roman" w:hAnsi="Arial" w:cs="Arial"/>
          <w:color w:val="000000" w:themeColor="text1"/>
          <w:szCs w:val="24"/>
          <w:lang w:eastAsia="de-DE"/>
        </w:rPr>
        <w:t xml:space="preserve">Wir zeigen Ihnen gerne Ihren Platz“-Hinweisschild </w:t>
      </w:r>
      <w:r w:rsidR="005D0C95" w:rsidRPr="004943AB">
        <w:rPr>
          <w:rFonts w:ascii="Arial" w:eastAsia="Times New Roman" w:hAnsi="Arial" w:cs="Arial"/>
          <w:color w:val="000000" w:themeColor="text1"/>
          <w:szCs w:val="24"/>
          <w:lang w:eastAsia="de-DE"/>
        </w:rPr>
        <w:t xml:space="preserve">im </w:t>
      </w:r>
      <w:r w:rsidR="005D0C95">
        <w:rPr>
          <w:rFonts w:ascii="Arial" w:eastAsia="Times New Roman" w:hAnsi="Arial" w:cs="Arial"/>
          <w:color w:val="000000" w:themeColor="text1"/>
          <w:szCs w:val="24"/>
          <w:lang w:eastAsia="de-DE"/>
        </w:rPr>
        <w:t>Cateringbereich</w:t>
      </w:r>
      <w:r w:rsidR="005D0C95" w:rsidRPr="004943AB">
        <w:rPr>
          <w:rFonts w:ascii="Arial" w:eastAsia="Times New Roman" w:hAnsi="Arial" w:cs="Arial"/>
          <w:color w:val="000000" w:themeColor="text1"/>
          <w:szCs w:val="24"/>
          <w:lang w:eastAsia="de-DE"/>
        </w:rPr>
        <w:t xml:space="preserve"> aufstellen</w:t>
      </w:r>
    </w:p>
    <w:p w14:paraId="661C8F1B" w14:textId="77777777" w:rsidR="003E3C90" w:rsidRPr="004943AB" w:rsidRDefault="00301288" w:rsidP="003E3C90">
      <w:pPr>
        <w:pStyle w:val="Listenabsatz"/>
        <w:numPr>
          <w:ilvl w:val="0"/>
          <w:numId w:val="2"/>
        </w:numPr>
        <w:rPr>
          <w:rFonts w:ascii="Arial" w:eastAsia="Times New Roman" w:hAnsi="Arial" w:cs="Arial"/>
          <w:color w:val="000000" w:themeColor="text1"/>
          <w:szCs w:val="24"/>
          <w:lang w:eastAsia="de-DE"/>
        </w:rPr>
      </w:pPr>
      <w:r w:rsidRPr="003E3C90">
        <w:rPr>
          <w:rFonts w:ascii="Arial" w:eastAsia="Times New Roman" w:hAnsi="Arial" w:cs="Arial"/>
          <w:color w:val="000000" w:themeColor="text1"/>
          <w:szCs w:val="24"/>
          <w:lang w:eastAsia="de-DE"/>
        </w:rPr>
        <w:t>Keine Entgegennahme der Garderobe; Garderobe verbleibt am Platz</w:t>
      </w:r>
    </w:p>
    <w:p w14:paraId="70AAFCAF" w14:textId="77777777" w:rsidR="003E3C90" w:rsidRPr="004943AB" w:rsidRDefault="003E3C90" w:rsidP="003E3C90">
      <w:pPr>
        <w:rPr>
          <w:rFonts w:ascii="Arial" w:eastAsia="Times New Roman" w:hAnsi="Arial" w:cs="Arial"/>
          <w:color w:val="000000" w:themeColor="text1"/>
          <w:szCs w:val="24"/>
          <w:lang w:eastAsia="de-DE"/>
        </w:rPr>
      </w:pPr>
    </w:p>
    <w:p w14:paraId="439B91CF" w14:textId="29FA930B" w:rsidR="00C6273A" w:rsidRPr="00F34119" w:rsidRDefault="00301288" w:rsidP="00C6273A">
      <w:pPr>
        <w:pStyle w:val="Listenabsatz"/>
        <w:numPr>
          <w:ilvl w:val="0"/>
          <w:numId w:val="1"/>
        </w:numPr>
        <w:rPr>
          <w:rFonts w:ascii="Arial" w:eastAsia="Times New Roman" w:hAnsi="Arial" w:cs="Arial"/>
          <w:color w:val="000000" w:themeColor="text1"/>
          <w:sz w:val="32"/>
          <w:szCs w:val="26"/>
          <w:lang w:eastAsia="de-DE"/>
        </w:rPr>
      </w:pPr>
      <w:r w:rsidRPr="00C6273A">
        <w:rPr>
          <w:rFonts w:ascii="Arial" w:hAnsi="Arial" w:cs="Arial"/>
          <w:b/>
          <w:color w:val="000000" w:themeColor="text1"/>
          <w:sz w:val="28"/>
          <w:szCs w:val="26"/>
          <w:lang w:eastAsia="de-DE"/>
        </w:rPr>
        <w:t xml:space="preserve">Im </w:t>
      </w:r>
      <w:r w:rsidR="002F25C4" w:rsidRPr="00C6273A">
        <w:rPr>
          <w:rFonts w:ascii="Arial" w:hAnsi="Arial" w:cs="Arial"/>
          <w:b/>
          <w:color w:val="000000" w:themeColor="text1"/>
          <w:sz w:val="28"/>
          <w:szCs w:val="26"/>
          <w:lang w:eastAsia="de-DE"/>
        </w:rPr>
        <w:t>Cateringbereich</w:t>
      </w:r>
      <w:r w:rsidR="00C6273A">
        <w:rPr>
          <w:rFonts w:ascii="Arial" w:hAnsi="Arial" w:cs="Arial"/>
          <w:b/>
          <w:color w:val="000000" w:themeColor="text1"/>
          <w:sz w:val="28"/>
          <w:szCs w:val="26"/>
          <w:lang w:eastAsia="de-DE"/>
        </w:rPr>
        <w:t xml:space="preserve"> </w:t>
      </w:r>
      <w:r w:rsidR="00C6273A">
        <w:rPr>
          <w:rFonts w:ascii="Arial" w:hAnsi="Arial" w:cs="Arial"/>
          <w:b/>
          <w:color w:val="000000" w:themeColor="text1"/>
          <w:sz w:val="28"/>
          <w:szCs w:val="26"/>
          <w:lang w:eastAsia="de-DE"/>
        </w:rPr>
        <w:br/>
      </w:r>
      <w:r w:rsidR="00F34119" w:rsidRPr="00C6273A">
        <w:rPr>
          <w:rFonts w:ascii="Arial" w:hAnsi="Arial" w:cs="Arial"/>
          <w:color w:val="000000" w:themeColor="text1"/>
          <w:sz w:val="18"/>
          <w:lang w:eastAsia="de-DE"/>
        </w:rPr>
        <w:t>(</w:t>
      </w:r>
      <w:r w:rsidR="00F34119">
        <w:rPr>
          <w:rFonts w:ascii="Arial" w:hAnsi="Arial" w:cs="Arial"/>
          <w:color w:val="000000" w:themeColor="text1"/>
          <w:sz w:val="18"/>
          <w:lang w:eastAsia="de-DE"/>
        </w:rPr>
        <w:t xml:space="preserve">Hinweis: </w:t>
      </w:r>
      <w:r w:rsidR="00F34119" w:rsidRPr="00C6273A">
        <w:rPr>
          <w:rFonts w:ascii="Arial" w:hAnsi="Arial" w:cs="Arial"/>
          <w:color w:val="000000" w:themeColor="text1"/>
          <w:sz w:val="18"/>
          <w:lang w:eastAsia="de-DE"/>
        </w:rPr>
        <w:t xml:space="preserve">bei 3G+ Veranstaltungen mit PCR-Tests </w:t>
      </w:r>
      <w:r w:rsidR="00F34119">
        <w:rPr>
          <w:rFonts w:ascii="Arial" w:hAnsi="Arial" w:cs="Arial"/>
          <w:color w:val="000000" w:themeColor="text1"/>
          <w:sz w:val="18"/>
          <w:lang w:eastAsia="de-DE"/>
        </w:rPr>
        <w:t>und 2G</w:t>
      </w:r>
      <w:r w:rsidR="00F34119">
        <w:rPr>
          <w:rFonts w:ascii="Arial" w:hAnsi="Arial" w:cs="Arial"/>
          <w:b/>
          <w:color w:val="000000" w:themeColor="text1"/>
          <w:sz w:val="18"/>
          <w:lang w:eastAsia="de-DE"/>
        </w:rPr>
        <w:t>-</w:t>
      </w:r>
      <w:r w:rsidR="00F34119">
        <w:rPr>
          <w:rFonts w:ascii="Arial" w:hAnsi="Arial" w:cs="Arial"/>
          <w:color w:val="000000" w:themeColor="text1"/>
          <w:sz w:val="18"/>
          <w:lang w:eastAsia="de-DE"/>
        </w:rPr>
        <w:t xml:space="preserve">Veranstaltungen </w:t>
      </w:r>
      <w:r w:rsidR="00F34119" w:rsidRPr="00C6273A">
        <w:rPr>
          <w:rFonts w:ascii="Arial" w:hAnsi="Arial" w:cs="Arial"/>
          <w:color w:val="000000" w:themeColor="text1"/>
          <w:sz w:val="18"/>
          <w:lang w:eastAsia="de-DE"/>
        </w:rPr>
        <w:t xml:space="preserve">entfällt die </w:t>
      </w:r>
      <w:r w:rsidR="00F34119">
        <w:rPr>
          <w:rFonts w:ascii="Arial" w:hAnsi="Arial" w:cs="Arial"/>
          <w:color w:val="000000" w:themeColor="text1"/>
          <w:sz w:val="18"/>
          <w:lang w:eastAsia="de-DE"/>
        </w:rPr>
        <w:t>Abstandsregel</w:t>
      </w:r>
      <w:r w:rsidR="00F34119">
        <w:rPr>
          <w:rFonts w:ascii="Arial" w:hAnsi="Arial" w:cs="Arial"/>
          <w:b/>
          <w:color w:val="000000" w:themeColor="text1"/>
          <w:sz w:val="18"/>
          <w:lang w:eastAsia="de-DE"/>
        </w:rPr>
        <w:t xml:space="preserve">. </w:t>
      </w:r>
      <w:r w:rsidR="00F34119" w:rsidRPr="00F34119">
        <w:rPr>
          <w:rFonts w:ascii="Arial" w:hAnsi="Arial" w:cs="Arial"/>
          <w:color w:val="000000" w:themeColor="text1"/>
          <w:sz w:val="18"/>
          <w:lang w:eastAsia="de-DE"/>
        </w:rPr>
        <w:t>Dennoch empfiehlt es sich in stark frequentierten Bereichen auf Abstand zu achten.)</w:t>
      </w:r>
    </w:p>
    <w:p w14:paraId="446BFA2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Die Bewirtung wird an Tischen durchgeführt</w:t>
      </w:r>
    </w:p>
    <w:p w14:paraId="7D688CEC"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Ggf. dem Gast Desinfektionstücher am Platz reichen</w:t>
      </w:r>
    </w:p>
    <w:p w14:paraId="2EF32303" w14:textId="2FEFDB5C" w:rsidR="00301288" w:rsidRPr="004943AB" w:rsidRDefault="00301288" w:rsidP="00301288">
      <w:pPr>
        <w:pStyle w:val="Listenabsatz"/>
        <w:numPr>
          <w:ilvl w:val="0"/>
          <w:numId w:val="2"/>
        </w:numPr>
        <w:rPr>
          <w:rFonts w:ascii="Arial" w:hAnsi="Arial" w:cs="Arial"/>
          <w:color w:val="000000" w:themeColor="text1"/>
          <w:sz w:val="23"/>
          <w:szCs w:val="23"/>
        </w:rPr>
      </w:pPr>
      <w:r w:rsidRPr="004943AB">
        <w:rPr>
          <w:rFonts w:ascii="Arial" w:eastAsia="Times New Roman" w:hAnsi="Arial" w:cs="Arial"/>
          <w:color w:val="000000" w:themeColor="text1"/>
          <w:szCs w:val="24"/>
          <w:lang w:eastAsia="de-DE"/>
        </w:rPr>
        <w:t>Auch bei schwacher Frequenz alle verfügbaren Flächen und Räume nutzen, um möglichst viel Abstand zwischen den Gästen sicher zu stellen</w:t>
      </w:r>
    </w:p>
    <w:p w14:paraId="5E7B87A3"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Verzicht auf Tischwäsche oder Wechseln nach jeder Belegung</w:t>
      </w:r>
    </w:p>
    <w:p w14:paraId="440F6922"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Verzicht auf Tischdeko bzw. Reinigung nach jedem Gastwechsel</w:t>
      </w:r>
    </w:p>
    <w:p w14:paraId="1E410CEE" w14:textId="69DC8448" w:rsidR="00301288" w:rsidRDefault="005D0C95" w:rsidP="00301288">
      <w:pPr>
        <w:pStyle w:val="Listenabsatz"/>
        <w:numPr>
          <w:ilvl w:val="0"/>
          <w:numId w:val="2"/>
        </w:numPr>
        <w:rPr>
          <w:rFonts w:ascii="Arial" w:eastAsia="Times New Roman" w:hAnsi="Arial" w:cs="Arial"/>
          <w:color w:val="000000" w:themeColor="text1"/>
          <w:szCs w:val="24"/>
          <w:lang w:eastAsia="de-DE"/>
        </w:rPr>
      </w:pPr>
      <w:r>
        <w:rPr>
          <w:rFonts w:ascii="Arial" w:eastAsia="Times New Roman" w:hAnsi="Arial" w:cs="Arial"/>
          <w:color w:val="000000" w:themeColor="text1"/>
          <w:szCs w:val="24"/>
          <w:lang w:eastAsia="de-DE"/>
        </w:rPr>
        <w:t>Acrylglas</w:t>
      </w:r>
      <w:r w:rsidR="00301288" w:rsidRPr="004943AB">
        <w:rPr>
          <w:rFonts w:ascii="Arial" w:eastAsia="Times New Roman" w:hAnsi="Arial" w:cs="Arial"/>
          <w:color w:val="000000" w:themeColor="text1"/>
          <w:szCs w:val="24"/>
          <w:lang w:eastAsia="de-DE"/>
        </w:rPr>
        <w:t xml:space="preserve"> oder and</w:t>
      </w:r>
      <w:bookmarkStart w:id="0" w:name="_GoBack"/>
      <w:bookmarkEnd w:id="0"/>
      <w:r w:rsidR="00301288" w:rsidRPr="004943AB">
        <w:rPr>
          <w:rFonts w:ascii="Arial" w:eastAsia="Times New Roman" w:hAnsi="Arial" w:cs="Arial"/>
          <w:color w:val="000000" w:themeColor="text1"/>
          <w:szCs w:val="24"/>
          <w:lang w:eastAsia="de-DE"/>
        </w:rPr>
        <w:t>ere Materialien einsetzen, sofern erforderlich</w:t>
      </w:r>
    </w:p>
    <w:p w14:paraId="4BCBB4C4" w14:textId="6913324D" w:rsidR="003E3C90" w:rsidRDefault="003E3C90" w:rsidP="003E3C90">
      <w:pPr>
        <w:rPr>
          <w:rFonts w:ascii="Arial" w:eastAsia="Times New Roman" w:hAnsi="Arial" w:cs="Arial"/>
          <w:color w:val="000000" w:themeColor="text1"/>
          <w:szCs w:val="24"/>
          <w:lang w:eastAsia="de-DE"/>
        </w:rPr>
      </w:pPr>
    </w:p>
    <w:p w14:paraId="207D9CE0" w14:textId="5CFDB0A1" w:rsidR="003E3C90" w:rsidRDefault="003E3C90" w:rsidP="003E3C90">
      <w:pPr>
        <w:rPr>
          <w:rFonts w:ascii="Arial" w:eastAsia="Times New Roman" w:hAnsi="Arial" w:cs="Arial"/>
          <w:color w:val="000000" w:themeColor="text1"/>
          <w:szCs w:val="24"/>
          <w:lang w:eastAsia="de-DE"/>
        </w:rPr>
      </w:pPr>
    </w:p>
    <w:p w14:paraId="0B6DF831" w14:textId="77777777" w:rsidR="003E3C90" w:rsidRPr="003E3C90" w:rsidRDefault="003E3C90" w:rsidP="003E3C90">
      <w:pPr>
        <w:rPr>
          <w:rFonts w:ascii="Arial" w:eastAsia="Times New Roman" w:hAnsi="Arial" w:cs="Arial"/>
          <w:color w:val="000000" w:themeColor="text1"/>
          <w:szCs w:val="24"/>
          <w:lang w:eastAsia="de-DE"/>
        </w:rPr>
      </w:pPr>
    </w:p>
    <w:p w14:paraId="4099B631"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Buffetangebote sind unter bestimmten Auflagen erlaubt. Wenn die Speisen und Getränke von einem Mitarbeiter/einer Mitarbeiterin ausgegeben werden oder vorportionierte und abgepackte Speisen und Getränke durch Gäste direkt entnommen werden oder wenn durch die Verwendung von Einweg-Handschuhen oder Einweg-Vorlegebesteck sichergestellt wird, dass Geschirr und Besteck nicht </w:t>
      </w:r>
      <w:r w:rsidRPr="004943AB">
        <w:rPr>
          <w:rFonts w:ascii="Arial" w:eastAsia="Times New Roman" w:hAnsi="Arial" w:cs="Arial"/>
          <w:color w:val="000000" w:themeColor="text1"/>
          <w:szCs w:val="24"/>
          <w:lang w:eastAsia="de-DE"/>
        </w:rPr>
        <w:lastRenderedPageBreak/>
        <w:t>durch mehrere Personen berührt werden kann, kann ein Buffet angeboten werden.  (Achten Sie hier auf Lösungen im Sinne der Nachhaltigkeit)</w:t>
      </w:r>
    </w:p>
    <w:p w14:paraId="63EF4453"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Verzicht auf Zucker-, Salz- und Pfefferstreuer auf den Tischen; wenn möglich auf Portionsverpackungen umstellen</w:t>
      </w:r>
    </w:p>
    <w:p w14:paraId="6D1D0BC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Verzicht auf mehrseitige Speisekarten; alternativ Kreidetafel, laminierte Speisekarte oder Tischsets mit dem Angebot nutzen, evtl. digitale Speisekarte (als Download per QR-Code)</w:t>
      </w:r>
    </w:p>
    <w:p w14:paraId="0E59B32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Speisekarten zur Mehrfachanwendung nach jedem Gebrauch desinfizieren</w:t>
      </w:r>
    </w:p>
    <w:p w14:paraId="3D66069D" w14:textId="7221390C"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Papier</w:t>
      </w:r>
      <w:r w:rsidR="00FE1C6E">
        <w:rPr>
          <w:rFonts w:ascii="Arial" w:eastAsia="Times New Roman" w:hAnsi="Arial" w:cs="Arial"/>
          <w:color w:val="000000" w:themeColor="text1"/>
          <w:szCs w:val="24"/>
          <w:lang w:eastAsia="de-DE"/>
        </w:rPr>
        <w:t>-</w:t>
      </w:r>
      <w:r w:rsidRPr="004943AB">
        <w:rPr>
          <w:rFonts w:ascii="Arial" w:eastAsia="Times New Roman" w:hAnsi="Arial" w:cs="Arial"/>
          <w:color w:val="000000" w:themeColor="text1"/>
          <w:szCs w:val="24"/>
          <w:lang w:eastAsia="de-DE"/>
        </w:rPr>
        <w:t xml:space="preserve"> statt Stoffservietten anbieten</w:t>
      </w:r>
    </w:p>
    <w:p w14:paraId="0E187CBF"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Besteck und Gläser mit Servierhandschuhen eindecken; alternativ Besteck auf Teller mit an den Tisch bringen</w:t>
      </w:r>
    </w:p>
    <w:p w14:paraId="5C765858"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Ggf. Getränketablett auf den Tisch stellen und die Gäste ihr eigenes Getränk selbst vom Tablett nehmen lassen, evtl. auf gezapfte Getränke verzichten</w:t>
      </w:r>
    </w:p>
    <w:p w14:paraId="43280135"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Tellergerichte anstatt Plattenservice und Beilagenschalen</w:t>
      </w:r>
    </w:p>
    <w:p w14:paraId="70C334E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anreichen der Speisen mit Servierhauben (Gloschen)</w:t>
      </w:r>
    </w:p>
    <w:p w14:paraId="0BD17C48"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Nach dem Abtragen von Tellern und Gläsern die Hände waschen/desinfizieren, bevor wieder sauberes Geschirr angefasst wird</w:t>
      </w:r>
    </w:p>
    <w:p w14:paraId="7E997B18" w14:textId="31599BED"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kontaktloses Bezahlen ermöglichen</w:t>
      </w:r>
    </w:p>
    <w:p w14:paraId="6114369C"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Kassenoberfläche und EC-Geräte regelmäßig desinfizieren</w:t>
      </w:r>
    </w:p>
    <w:p w14:paraId="5F7FF84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Laufwege als Einbahnstraße markieren</w:t>
      </w:r>
    </w:p>
    <w:p w14:paraId="716AA45E"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Nach jeder Tischbelegung die Tische und Handkontaktflächen der Stühle reinigen</w:t>
      </w:r>
    </w:p>
    <w:p w14:paraId="2330A422" w14:textId="76084F9A" w:rsidR="00F34119" w:rsidRDefault="00F34119">
      <w:pPr>
        <w:rPr>
          <w:rFonts w:ascii="Arial" w:eastAsia="Times New Roman" w:hAnsi="Arial" w:cs="Arial"/>
          <w:color w:val="000000" w:themeColor="text1"/>
          <w:szCs w:val="24"/>
          <w:lang w:eastAsia="de-DE"/>
        </w:rPr>
      </w:pPr>
    </w:p>
    <w:p w14:paraId="76D006D2" w14:textId="77777777" w:rsidR="00301288" w:rsidRPr="004943AB" w:rsidRDefault="00301288" w:rsidP="00301288">
      <w:pPr>
        <w:pStyle w:val="berschrift5"/>
        <w:numPr>
          <w:ilvl w:val="0"/>
          <w:numId w:val="1"/>
        </w:numPr>
        <w:spacing w:before="0" w:line="240" w:lineRule="auto"/>
        <w:rPr>
          <w:rFonts w:ascii="Arial" w:hAnsi="Arial" w:cs="Arial"/>
          <w:b/>
          <w:color w:val="000000" w:themeColor="text1"/>
          <w:sz w:val="28"/>
          <w:szCs w:val="26"/>
          <w:lang w:eastAsia="de-DE"/>
        </w:rPr>
      </w:pPr>
      <w:r w:rsidRPr="004943AB">
        <w:rPr>
          <w:rFonts w:ascii="Arial" w:hAnsi="Arial" w:cs="Arial"/>
          <w:b/>
          <w:color w:val="000000" w:themeColor="text1"/>
          <w:sz w:val="28"/>
          <w:szCs w:val="26"/>
          <w:lang w:eastAsia="de-DE"/>
        </w:rPr>
        <w:lastRenderedPageBreak/>
        <w:t>In der Küche</w:t>
      </w:r>
    </w:p>
    <w:p w14:paraId="04859530"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In der Spülküche bzw. Spülbereich muss auf eine genaue Trennung von sauberen und schmutzigen Geschirr geachtet werden</w:t>
      </w:r>
    </w:p>
    <w:p w14:paraId="13B901DF"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Arbeitsmaterialien häufiger mit heißem Wasser reinigen, da dies den Viren entgegenwirkt</w:t>
      </w:r>
    </w:p>
    <w:p w14:paraId="24339D82"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Bei Spülgängen wird gewährleistet, dass die vorgegebenen Temperaturen erreicht werden, um eine sichere Reinigung des Geschirrs und der Gläser sicherzustellen.</w:t>
      </w:r>
    </w:p>
    <w:p w14:paraId="6B2E3E38" w14:textId="77777777" w:rsidR="00301288" w:rsidRPr="004943AB" w:rsidRDefault="00301288" w:rsidP="00301288">
      <w:pPr>
        <w:rPr>
          <w:rFonts w:ascii="Arial" w:eastAsia="Times New Roman" w:hAnsi="Arial" w:cs="Arial"/>
          <w:color w:val="000000" w:themeColor="text1"/>
          <w:szCs w:val="24"/>
          <w:lang w:eastAsia="de-DE"/>
        </w:rPr>
      </w:pPr>
    </w:p>
    <w:p w14:paraId="6815DACF" w14:textId="77777777" w:rsidR="00301288" w:rsidRPr="004943AB" w:rsidRDefault="00301288" w:rsidP="00301288">
      <w:pPr>
        <w:pStyle w:val="berschrift5"/>
        <w:numPr>
          <w:ilvl w:val="0"/>
          <w:numId w:val="1"/>
        </w:numPr>
        <w:spacing w:before="0" w:line="240" w:lineRule="auto"/>
        <w:rPr>
          <w:rFonts w:ascii="Arial" w:hAnsi="Arial" w:cs="Arial"/>
          <w:b/>
          <w:color w:val="000000" w:themeColor="text1"/>
          <w:sz w:val="28"/>
          <w:szCs w:val="26"/>
          <w:lang w:eastAsia="de-DE"/>
        </w:rPr>
      </w:pPr>
      <w:r w:rsidRPr="004943AB">
        <w:rPr>
          <w:rFonts w:ascii="Arial" w:hAnsi="Arial" w:cs="Arial"/>
          <w:b/>
          <w:color w:val="000000" w:themeColor="text1"/>
          <w:sz w:val="28"/>
          <w:szCs w:val="26"/>
          <w:lang w:eastAsia="de-DE"/>
        </w:rPr>
        <w:t>Persönlicher Umgang mit dem Gast</w:t>
      </w:r>
    </w:p>
    <w:p w14:paraId="297829C4"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Kein Körperkontakt, kein Händeschütteln, kein Schulterklopfen im Vorbeigehen</w:t>
      </w:r>
    </w:p>
    <w:p w14:paraId="6BCAF4A2"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In Armbeuge husten/niesen</w:t>
      </w:r>
    </w:p>
    <w:p w14:paraId="6417CAAF"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Häufiges gründliches Händewaschen</w:t>
      </w:r>
    </w:p>
    <w:p w14:paraId="31010889" w14:textId="77777777" w:rsidR="00643659" w:rsidRDefault="00643659" w:rsidP="00301288">
      <w:pPr>
        <w:rPr>
          <w:rFonts w:ascii="Arial" w:eastAsia="Times New Roman" w:hAnsi="Arial" w:cs="Arial"/>
          <w:color w:val="000000" w:themeColor="text1"/>
          <w:szCs w:val="24"/>
          <w:lang w:eastAsia="de-DE"/>
        </w:rPr>
        <w:sectPr w:rsidR="00643659" w:rsidSect="003F7971">
          <w:headerReference w:type="default" r:id="rId9"/>
          <w:footerReference w:type="default" r:id="rId10"/>
          <w:headerReference w:type="first" r:id="rId11"/>
          <w:footerReference w:type="first" r:id="rId12"/>
          <w:pgSz w:w="11906" w:h="16838"/>
          <w:pgMar w:top="1418" w:right="1417" w:bottom="426" w:left="1417" w:header="708" w:footer="708" w:gutter="0"/>
          <w:cols w:space="708"/>
          <w:docGrid w:linePitch="360"/>
        </w:sectPr>
      </w:pPr>
    </w:p>
    <w:p w14:paraId="23C79FF9" w14:textId="77777777" w:rsidR="00301288" w:rsidRPr="004943AB" w:rsidRDefault="00301288" w:rsidP="00301288">
      <w:pPr>
        <w:pStyle w:val="Listenabsatz"/>
        <w:numPr>
          <w:ilvl w:val="0"/>
          <w:numId w:val="1"/>
        </w:numPr>
        <w:rPr>
          <w:rFonts w:ascii="Arial" w:eastAsia="Times New Roman" w:hAnsi="Arial" w:cs="Arial"/>
          <w:b/>
          <w:color w:val="000000" w:themeColor="text1"/>
          <w:sz w:val="28"/>
          <w:szCs w:val="26"/>
          <w:lang w:eastAsia="de-DE"/>
        </w:rPr>
      </w:pPr>
      <w:r w:rsidRPr="004943AB">
        <w:rPr>
          <w:rFonts w:ascii="Arial" w:eastAsia="Times New Roman" w:hAnsi="Arial" w:cs="Arial"/>
          <w:b/>
          <w:color w:val="000000" w:themeColor="text1"/>
          <w:sz w:val="28"/>
          <w:szCs w:val="26"/>
          <w:lang w:eastAsia="de-DE"/>
        </w:rPr>
        <w:t>Arbeitsprozesse</w:t>
      </w:r>
    </w:p>
    <w:p w14:paraId="041477AB"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mit festen Teams in den Schichten arbeiten, sonst Gefahr der Betriebsschließung bei Infektionsfall in der Belegschaft</w:t>
      </w:r>
    </w:p>
    <w:p w14:paraId="203F9C89" w14:textId="77203642"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Wo möglich, mit mobilen Handhelds bonieren anstatt mit einer Kasse, an der sich alle Mitarbeiter treffen</w:t>
      </w:r>
    </w:p>
    <w:p w14:paraId="385FD24E"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Prozesse der Warenannahme/Lieferung optimieren, um Kontakt mit betriebsfremden Personen zu vermeiden</w:t>
      </w:r>
    </w:p>
    <w:p w14:paraId="4435F13F" w14:textId="77777777" w:rsidR="00301288" w:rsidRPr="004943AB" w:rsidRDefault="00301288" w:rsidP="00301288">
      <w:pPr>
        <w:rPr>
          <w:rFonts w:ascii="Arial" w:eastAsia="Times New Roman" w:hAnsi="Arial" w:cs="Arial"/>
          <w:b/>
          <w:color w:val="000000" w:themeColor="text1"/>
          <w:lang w:eastAsia="de-DE"/>
        </w:rPr>
      </w:pPr>
    </w:p>
    <w:p w14:paraId="6474E1EA" w14:textId="77777777" w:rsidR="00301288" w:rsidRPr="004943AB" w:rsidRDefault="00301288" w:rsidP="00301288">
      <w:pPr>
        <w:pStyle w:val="Listenabsatz"/>
        <w:numPr>
          <w:ilvl w:val="0"/>
          <w:numId w:val="1"/>
        </w:numPr>
        <w:rPr>
          <w:rFonts w:ascii="Arial" w:eastAsia="Times New Roman" w:hAnsi="Arial" w:cs="Arial"/>
          <w:b/>
          <w:color w:val="000000" w:themeColor="text1"/>
          <w:sz w:val="28"/>
          <w:szCs w:val="26"/>
          <w:lang w:eastAsia="de-DE"/>
        </w:rPr>
      </w:pPr>
      <w:r w:rsidRPr="004943AB">
        <w:rPr>
          <w:rFonts w:ascii="Arial" w:eastAsia="Times New Roman" w:hAnsi="Arial" w:cs="Arial"/>
          <w:b/>
          <w:color w:val="000000" w:themeColor="text1"/>
          <w:sz w:val="28"/>
          <w:szCs w:val="26"/>
          <w:lang w:eastAsia="de-DE"/>
        </w:rPr>
        <w:t>Umgang mit MitarbeiterInnen</w:t>
      </w:r>
    </w:p>
    <w:p w14:paraId="730BBAA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Maßnahmen und Verhaltensregeln schriftlich fixieren und für die Mitarbeiter gut sichtbar aushängen</w:t>
      </w:r>
    </w:p>
    <w:p w14:paraId="2404810C" w14:textId="0B345DF0"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 xml:space="preserve">Mitarbeiter schulen: Hygiene- und Verhaltensregeln </w:t>
      </w:r>
    </w:p>
    <w:p w14:paraId="70398D9A"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Mitarbeiter so schulen, dass sie auch die Gäste über die getroffenen Hygienemaßnahmen und Verhaltensregeln informieren können</w:t>
      </w:r>
    </w:p>
    <w:p w14:paraId="6AFA395D"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Mitarbeiter sind aufgefordert, sich bei ersten Anzeichen einer Infektion zu melden und sich ärztlichen Rat einzuholen</w:t>
      </w:r>
    </w:p>
    <w:p w14:paraId="5F3F0192"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Pausenzeiten entzerren, Ausgabe von Tellergerichten</w:t>
      </w:r>
    </w:p>
    <w:p w14:paraId="0F2C3567"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Genügend Schutzausrüstung wie Mund-Nasen-Bedeckungen, Handschuhe und ausreichend Waschgelegenheiten mit Flüssigseife und Desinfektionsmittel zur Verfügung stellen</w:t>
      </w:r>
    </w:p>
    <w:p w14:paraId="2E097175" w14:textId="77777777" w:rsidR="00301288" w:rsidRPr="004943AB" w:rsidRDefault="00301288" w:rsidP="00301288">
      <w:pPr>
        <w:pStyle w:val="Listenabsatz"/>
        <w:numPr>
          <w:ilvl w:val="0"/>
          <w:numId w:val="2"/>
        </w:numPr>
        <w:rPr>
          <w:rFonts w:ascii="Arial" w:eastAsia="Times New Roman" w:hAnsi="Arial" w:cs="Arial"/>
          <w:color w:val="000000" w:themeColor="text1"/>
          <w:szCs w:val="24"/>
          <w:lang w:eastAsia="de-DE"/>
        </w:rPr>
      </w:pPr>
      <w:r w:rsidRPr="004943AB">
        <w:rPr>
          <w:rFonts w:ascii="Arial" w:eastAsia="Times New Roman" w:hAnsi="Arial" w:cs="Arial"/>
          <w:color w:val="000000" w:themeColor="text1"/>
          <w:szCs w:val="24"/>
          <w:lang w:eastAsia="de-DE"/>
        </w:rPr>
        <w:t>Häufigeres Händewaschen und Desinfektion ermöglichen</w:t>
      </w:r>
    </w:p>
    <w:p w14:paraId="1C5CEA14" w14:textId="77777777" w:rsidR="00301288" w:rsidRPr="004943AB" w:rsidRDefault="00301288" w:rsidP="00301288">
      <w:pPr>
        <w:rPr>
          <w:rFonts w:ascii="Arial" w:eastAsia="Times New Roman" w:hAnsi="Arial" w:cs="Arial"/>
          <w:color w:val="000000" w:themeColor="text1"/>
          <w:szCs w:val="24"/>
          <w:lang w:eastAsia="de-DE"/>
        </w:rPr>
      </w:pPr>
    </w:p>
    <w:p w14:paraId="523855EF" w14:textId="77777777" w:rsidR="00223203" w:rsidRPr="004943AB" w:rsidRDefault="00223203" w:rsidP="00223203">
      <w:pPr>
        <w:rPr>
          <w:rFonts w:ascii="Arial" w:hAnsi="Arial" w:cs="Arial"/>
          <w:color w:val="000000" w:themeColor="text1"/>
          <w:lang w:eastAsia="de-DE"/>
        </w:rPr>
      </w:pPr>
    </w:p>
    <w:p w14:paraId="5645934E" w14:textId="77777777" w:rsidR="00223203" w:rsidRPr="004943AB" w:rsidRDefault="00223203" w:rsidP="00223203">
      <w:pPr>
        <w:spacing w:after="0" w:line="240" w:lineRule="auto"/>
        <w:rPr>
          <w:rFonts w:ascii="Arial" w:hAnsi="Arial" w:cs="Arial"/>
          <w:color w:val="000000" w:themeColor="text1"/>
        </w:rPr>
      </w:pPr>
      <w:r w:rsidRPr="004943AB">
        <w:rPr>
          <w:rFonts w:ascii="Arial" w:hAnsi="Arial" w:cs="Arial"/>
          <w:color w:val="000000" w:themeColor="text1"/>
        </w:rPr>
        <w:t>________________________</w:t>
      </w:r>
      <w:r w:rsidRPr="004943AB">
        <w:rPr>
          <w:rFonts w:ascii="Arial" w:hAnsi="Arial" w:cs="Arial"/>
          <w:color w:val="000000" w:themeColor="text1"/>
        </w:rPr>
        <w:tab/>
      </w:r>
      <w:r w:rsidRPr="004943AB">
        <w:rPr>
          <w:rFonts w:ascii="Arial" w:hAnsi="Arial" w:cs="Arial"/>
          <w:color w:val="000000" w:themeColor="text1"/>
        </w:rPr>
        <w:tab/>
        <w:t>_______________________________________</w:t>
      </w:r>
    </w:p>
    <w:p w14:paraId="4630FD3D" w14:textId="77777777" w:rsidR="00223203" w:rsidRPr="004943AB" w:rsidRDefault="00223203" w:rsidP="00223203">
      <w:pPr>
        <w:spacing w:after="0" w:line="240" w:lineRule="auto"/>
        <w:rPr>
          <w:rFonts w:ascii="Arial" w:hAnsi="Arial" w:cs="Arial"/>
          <w:color w:val="000000" w:themeColor="text1"/>
        </w:rPr>
      </w:pPr>
      <w:r w:rsidRPr="004943AB">
        <w:rPr>
          <w:rFonts w:ascii="Arial" w:hAnsi="Arial" w:cs="Arial"/>
          <w:color w:val="000000" w:themeColor="text1"/>
        </w:rPr>
        <w:t>Ort, Datum</w:t>
      </w:r>
      <w:r w:rsidRPr="004943AB">
        <w:rPr>
          <w:rFonts w:ascii="Arial" w:hAnsi="Arial" w:cs="Arial"/>
          <w:color w:val="000000" w:themeColor="text1"/>
        </w:rPr>
        <w:tab/>
      </w:r>
      <w:r w:rsidRPr="004943AB">
        <w:rPr>
          <w:rFonts w:ascii="Arial" w:hAnsi="Arial" w:cs="Arial"/>
          <w:color w:val="000000" w:themeColor="text1"/>
        </w:rPr>
        <w:tab/>
      </w:r>
      <w:r w:rsidRPr="004943AB">
        <w:rPr>
          <w:rFonts w:ascii="Arial" w:hAnsi="Arial" w:cs="Arial"/>
          <w:color w:val="000000" w:themeColor="text1"/>
        </w:rPr>
        <w:tab/>
      </w:r>
      <w:r w:rsidRPr="004943AB">
        <w:rPr>
          <w:rFonts w:ascii="Arial" w:hAnsi="Arial" w:cs="Arial"/>
          <w:color w:val="000000" w:themeColor="text1"/>
        </w:rPr>
        <w:tab/>
      </w:r>
      <w:r w:rsidRPr="004943AB">
        <w:rPr>
          <w:rFonts w:ascii="Arial" w:hAnsi="Arial" w:cs="Arial"/>
          <w:color w:val="000000" w:themeColor="text1"/>
        </w:rPr>
        <w:tab/>
        <w:t xml:space="preserve">Unterschrift – Inhaber/-in, Geschäftsführer/-in </w:t>
      </w:r>
    </w:p>
    <w:p w14:paraId="606FE832" w14:textId="77777777" w:rsidR="00223203" w:rsidRPr="004943AB" w:rsidRDefault="00223203" w:rsidP="00223203">
      <w:pPr>
        <w:pStyle w:val="berschrift1"/>
        <w:spacing w:before="0" w:beforeAutospacing="0" w:after="0" w:afterAutospacing="0"/>
        <w:rPr>
          <w:rFonts w:ascii="Arial" w:eastAsia="Calibri" w:hAnsi="Arial" w:cs="Arial"/>
          <w:b w:val="0"/>
          <w:bCs w:val="0"/>
          <w:color w:val="000000" w:themeColor="text1"/>
          <w:kern w:val="0"/>
          <w:sz w:val="22"/>
          <w:szCs w:val="22"/>
          <w:lang w:eastAsia="en-US"/>
        </w:rPr>
      </w:pPr>
    </w:p>
    <w:p w14:paraId="5495893C" w14:textId="5D751E2A" w:rsidR="00301288" w:rsidRPr="00692AB4" w:rsidRDefault="00223203" w:rsidP="00223203">
      <w:pPr>
        <w:rPr>
          <w:sz w:val="20"/>
        </w:rPr>
      </w:pPr>
      <w:r w:rsidRPr="00692AB4">
        <w:rPr>
          <w:rFonts w:ascii="Arial" w:hAnsi="Arial" w:cs="Arial"/>
          <w:i/>
          <w:color w:val="000000" w:themeColor="text1"/>
          <w:sz w:val="20"/>
        </w:rPr>
        <w:t>Vorlage zur Verfügung gestellt durch die IHK Nürnberg für Mittelfranken unter anderem auf Basis der Empfehlungen des DEHOGA MV sowie der Bayerischen Staatsregierung. Ohne Gewähr auf Vollständigkeit.</w:t>
      </w:r>
    </w:p>
    <w:sectPr w:rsidR="00301288" w:rsidRPr="00692AB4" w:rsidSect="003F7971">
      <w:pgSz w:w="11906" w:h="16838"/>
      <w:pgMar w:top="141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C3E9" w14:textId="77777777" w:rsidR="00C6273A" w:rsidRDefault="00C6273A" w:rsidP="00210AE7">
      <w:pPr>
        <w:spacing w:after="0" w:line="240" w:lineRule="auto"/>
      </w:pPr>
      <w:r>
        <w:separator/>
      </w:r>
    </w:p>
  </w:endnote>
  <w:endnote w:type="continuationSeparator" w:id="0">
    <w:p w14:paraId="2469B5AA" w14:textId="77777777" w:rsidR="00C6273A" w:rsidRDefault="00C6273A" w:rsidP="002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loOT">
    <w:altName w:val="Calibri"/>
    <w:panose1 w:val="00000000000000000000"/>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C0F6" w14:textId="77777777" w:rsidR="00C6273A" w:rsidRDefault="00C6273A">
    <w:pPr>
      <w:pStyle w:val="Fuzeile"/>
    </w:pPr>
  </w:p>
  <w:p w14:paraId="6A51879D" w14:textId="23406FEF" w:rsidR="00C6273A" w:rsidRPr="00FF39A9" w:rsidRDefault="00C6273A">
    <w:pPr>
      <w:pStyle w:val="Fuzeile"/>
      <w:rPr>
        <w:rFonts w:ascii="Arial" w:hAnsi="Arial" w:cs="Arial"/>
        <w:i/>
        <w:color w:val="A6A6A6"/>
      </w:rPr>
    </w:pPr>
    <w:r>
      <w:rPr>
        <w:rFonts w:ascii="Arial" w:hAnsi="Arial" w:cs="Arial"/>
        <w:i/>
        <w:color w:val="A6A6A6"/>
      </w:rPr>
      <w:t>Hygienekonzept Catering am Stand</w:t>
    </w:r>
    <w:r w:rsidRPr="00FF39A9">
      <w:rPr>
        <w:rFonts w:ascii="Arial" w:hAnsi="Arial" w:cs="Arial"/>
        <w:i/>
        <w:color w:val="A6A6A6"/>
      </w:rPr>
      <w:t xml:space="preserve"> – </w:t>
    </w:r>
    <w:r w:rsidRPr="00210AE7">
      <w:rPr>
        <w:rFonts w:ascii="Arial" w:hAnsi="Arial" w:cs="Arial"/>
        <w:i/>
        <w:color w:val="A6A6A6"/>
        <w:highlight w:val="yellow"/>
      </w:rPr>
      <w:t>[Name des Caterers ]</w:t>
    </w:r>
    <w:r w:rsidRPr="00FF39A9">
      <w:rPr>
        <w:rFonts w:ascii="Arial" w:hAnsi="Arial" w:cs="Arial"/>
        <w:i/>
        <w:color w:val="A6A6A6"/>
      </w:rPr>
      <w:t xml:space="preserve"> </w:t>
    </w:r>
    <w:r>
      <w:rPr>
        <w:rFonts w:ascii="Arial" w:hAnsi="Arial" w:cs="Arial"/>
        <w:i/>
        <w:color w:val="A6A6A6"/>
      </w:rPr>
      <w:tab/>
    </w:r>
    <w:r w:rsidRPr="00EE0083">
      <w:rPr>
        <w:rFonts w:ascii="Arial" w:hAnsi="Arial" w:cs="Arial"/>
        <w:i/>
        <w:color w:val="A6A6A6"/>
      </w:rPr>
      <w:fldChar w:fldCharType="begin"/>
    </w:r>
    <w:r w:rsidRPr="00EE0083">
      <w:rPr>
        <w:rFonts w:ascii="Arial" w:hAnsi="Arial" w:cs="Arial"/>
        <w:i/>
        <w:color w:val="A6A6A6"/>
      </w:rPr>
      <w:instrText xml:space="preserve"> PAGE   \* MERGEFORMAT </w:instrText>
    </w:r>
    <w:r w:rsidRPr="00EE0083">
      <w:rPr>
        <w:rFonts w:ascii="Arial" w:hAnsi="Arial" w:cs="Arial"/>
        <w:i/>
        <w:color w:val="A6A6A6"/>
      </w:rPr>
      <w:fldChar w:fldCharType="separate"/>
    </w:r>
    <w:r w:rsidR="00643659">
      <w:rPr>
        <w:rFonts w:ascii="Arial" w:hAnsi="Arial" w:cs="Arial"/>
        <w:i/>
        <w:noProof/>
        <w:color w:val="A6A6A6"/>
      </w:rPr>
      <w:t>3</w:t>
    </w:r>
    <w:r w:rsidRPr="00EE0083">
      <w:rPr>
        <w:rFonts w:ascii="Arial" w:hAnsi="Arial" w:cs="Arial"/>
        <w:i/>
        <w:color w:val="A6A6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31C7" w14:textId="77777777" w:rsidR="00C6273A" w:rsidRDefault="00C6273A">
    <w:pPr>
      <w:pStyle w:val="Fuzeile"/>
      <w:jc w:val="right"/>
    </w:pPr>
  </w:p>
  <w:p w14:paraId="08D37996" w14:textId="77777777" w:rsidR="00C6273A" w:rsidRDefault="00C6273A">
    <w:pPr>
      <w:pStyle w:val="Fuzeile"/>
    </w:pPr>
    <w:r w:rsidRPr="00FF39A9">
      <w:rPr>
        <w:rFonts w:ascii="Arial" w:hAnsi="Arial" w:cs="Arial"/>
        <w:i/>
        <w:color w:val="A6A6A6"/>
      </w:rPr>
      <w:t xml:space="preserve">Schutz- und Hygienekonzept – </w:t>
    </w:r>
    <w:r>
      <w:rPr>
        <w:rFonts w:ascii="Arial" w:hAnsi="Arial" w:cs="Arial"/>
        <w:i/>
        <w:color w:val="A6A6A6"/>
      </w:rPr>
      <w:t>Vorlage</w:t>
    </w:r>
    <w:r>
      <w:rPr>
        <w:rFonts w:ascii="Arial" w:hAnsi="Arial" w:cs="Arial"/>
        <w:i/>
        <w:color w:val="A6A6A6"/>
      </w:rPr>
      <w:tab/>
    </w:r>
    <w:r>
      <w:rPr>
        <w:rFonts w:ascii="Arial" w:hAnsi="Arial" w:cs="Arial"/>
        <w:i/>
        <w:color w:val="A6A6A6"/>
      </w:rPr>
      <w:tab/>
    </w:r>
    <w:r>
      <w:rPr>
        <w:rFonts w:ascii="Arial" w:hAnsi="Arial" w:cs="Arial"/>
        <w:i/>
        <w:color w:val="A6A6A6"/>
      </w:rPr>
      <w:tab/>
    </w:r>
    <w:r w:rsidRPr="00EE0083">
      <w:rPr>
        <w:rFonts w:ascii="Arial" w:hAnsi="Arial" w:cs="Arial"/>
        <w:i/>
        <w:color w:val="A6A6A6"/>
      </w:rPr>
      <w:fldChar w:fldCharType="begin"/>
    </w:r>
    <w:r w:rsidRPr="00EE0083">
      <w:rPr>
        <w:rFonts w:ascii="Arial" w:hAnsi="Arial" w:cs="Arial"/>
        <w:i/>
        <w:color w:val="A6A6A6"/>
      </w:rPr>
      <w:instrText xml:space="preserve"> PAGE   \* MERGEFORMAT </w:instrText>
    </w:r>
    <w:r w:rsidRPr="00EE0083">
      <w:rPr>
        <w:rFonts w:ascii="Arial" w:hAnsi="Arial" w:cs="Arial"/>
        <w:i/>
        <w:color w:val="A6A6A6"/>
      </w:rPr>
      <w:fldChar w:fldCharType="separate"/>
    </w:r>
    <w:r>
      <w:rPr>
        <w:rFonts w:ascii="Arial" w:hAnsi="Arial" w:cs="Arial"/>
        <w:i/>
        <w:noProof/>
        <w:color w:val="A6A6A6"/>
      </w:rPr>
      <w:t>4</w:t>
    </w:r>
    <w:r w:rsidRPr="00EE0083">
      <w:rPr>
        <w:rFonts w:ascii="Arial" w:hAnsi="Arial" w:cs="Arial"/>
        <w:i/>
        <w:color w:val="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1E80" w14:textId="77777777" w:rsidR="00C6273A" w:rsidRDefault="00C6273A" w:rsidP="00210AE7">
      <w:pPr>
        <w:spacing w:after="0" w:line="240" w:lineRule="auto"/>
      </w:pPr>
      <w:r>
        <w:separator/>
      </w:r>
    </w:p>
  </w:footnote>
  <w:footnote w:type="continuationSeparator" w:id="0">
    <w:p w14:paraId="4B7378C3" w14:textId="77777777" w:rsidR="00C6273A" w:rsidRDefault="00C6273A" w:rsidP="0021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AB0B" w14:textId="28CE7CD9" w:rsidR="00C6273A" w:rsidRDefault="00C6273A" w:rsidP="003F7971">
    <w:pPr>
      <w:pStyle w:val="Kopfzeile"/>
      <w:rPr>
        <w:rFonts w:ascii="Arial" w:hAnsi="Arial" w:cs="Arial"/>
        <w:i/>
        <w:color w:val="A6A6A6"/>
        <w:sz w:val="24"/>
        <w:szCs w:val="24"/>
      </w:rPr>
    </w:pPr>
  </w:p>
  <w:p w14:paraId="6FC78A01" w14:textId="77777777" w:rsidR="00C6273A" w:rsidRPr="0074688D" w:rsidRDefault="00C6273A" w:rsidP="003F7971">
    <w:pPr>
      <w:pStyle w:val="Kopfzeile"/>
      <w:rPr>
        <w:rFonts w:ascii="Arial" w:hAnsi="Arial" w:cs="Arial"/>
        <w:i/>
        <w:color w:val="A6A6A6"/>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AFE4" w14:textId="77777777" w:rsidR="00C6273A" w:rsidRPr="004943AB" w:rsidRDefault="00C6273A" w:rsidP="00210AE7">
    <w:pPr>
      <w:pStyle w:val="Kopfzeile"/>
      <w:rPr>
        <w:rFonts w:ascii="Arial" w:hAnsi="Arial" w:cs="Arial"/>
        <w:color w:val="000000"/>
        <w:sz w:val="20"/>
        <w:szCs w:val="20"/>
        <w:highlight w:val="yellow"/>
      </w:rPr>
    </w:pPr>
    <w:r w:rsidRPr="004943AB">
      <w:rPr>
        <w:rFonts w:ascii="Arial" w:hAnsi="Arial" w:cs="Arial"/>
        <w:color w:val="000000"/>
        <w:sz w:val="20"/>
        <w:szCs w:val="20"/>
        <w:highlight w:val="yellow"/>
      </w:rPr>
      <w:t>[Fügen Sie hier den Namen / das Logo des Standcaterers ein]</w:t>
    </w:r>
  </w:p>
  <w:p w14:paraId="2FA8829D" w14:textId="77777777" w:rsidR="00C6273A" w:rsidRPr="004943AB" w:rsidRDefault="00C6273A" w:rsidP="00210AE7">
    <w:pPr>
      <w:pStyle w:val="Kopfzeile"/>
      <w:rPr>
        <w:rFonts w:ascii="Arial" w:hAnsi="Arial" w:cs="Arial"/>
        <w:color w:val="000000"/>
        <w:sz w:val="20"/>
        <w:szCs w:val="20"/>
      </w:rPr>
    </w:pPr>
    <w:r w:rsidRPr="004943AB">
      <w:rPr>
        <w:rFonts w:ascii="Arial" w:hAnsi="Arial" w:cs="Arial"/>
        <w:color w:val="000000"/>
        <w:sz w:val="20"/>
        <w:szCs w:val="20"/>
      </w:rPr>
      <w:t xml:space="preserve">Stand: </w:t>
    </w:r>
    <w:r w:rsidRPr="004943AB">
      <w:rPr>
        <w:rFonts w:ascii="Arial" w:hAnsi="Arial" w:cs="Arial"/>
        <w:color w:val="000000"/>
        <w:sz w:val="20"/>
        <w:szCs w:val="20"/>
        <w:highlight w:val="yellow"/>
      </w:rPr>
      <w:t>[Datum einfügen]</w:t>
    </w:r>
  </w:p>
  <w:p w14:paraId="6EA79122" w14:textId="77777777" w:rsidR="00C6273A" w:rsidRPr="0074688D" w:rsidRDefault="00C6273A" w:rsidP="003F7971">
    <w:pPr>
      <w:pStyle w:val="Kopfzeile"/>
      <w:rPr>
        <w:rFonts w:ascii="Arial" w:hAnsi="Arial" w:cs="Arial"/>
        <w:i/>
        <w:color w:val="A6A6A6"/>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DC8B" w14:textId="77777777" w:rsidR="00C6273A" w:rsidRPr="00697DE0" w:rsidRDefault="00C6273A" w:rsidP="003F7971">
    <w:pPr>
      <w:pStyle w:val="Kopfzeile"/>
    </w:pPr>
    <w:r>
      <w:rPr>
        <w:noProof/>
        <w:lang w:eastAsia="de-DE"/>
      </w:rPr>
      <mc:AlternateContent>
        <mc:Choice Requires="wps">
          <w:drawing>
            <wp:anchor distT="0" distB="0" distL="114300" distR="114300" simplePos="0" relativeHeight="251659264" behindDoc="0" locked="0" layoutInCell="1" allowOverlap="1" wp14:anchorId="7F99A2EB" wp14:editId="440BFD7E">
              <wp:simplePos x="0" y="0"/>
              <wp:positionH relativeFrom="column">
                <wp:posOffset>-566420</wp:posOffset>
              </wp:positionH>
              <wp:positionV relativeFrom="paragraph">
                <wp:posOffset>-211455</wp:posOffset>
              </wp:positionV>
              <wp:extent cx="2428875" cy="65722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8A8D0" w14:textId="77777777" w:rsidR="00C6273A" w:rsidRDefault="00C6273A">
                          <w:r w:rsidRPr="00DE4F61">
                            <w:rPr>
                              <w:noProof/>
                              <w:lang w:eastAsia="de-DE"/>
                            </w:rPr>
                            <w:drawing>
                              <wp:inline distT="0" distB="0" distL="0" distR="0" wp14:anchorId="60FFAF89" wp14:editId="4BFDFE80">
                                <wp:extent cx="1943100" cy="425450"/>
                                <wp:effectExtent l="0" t="0" r="0" b="0"/>
                                <wp:docPr id="27" name="Grafik 0" descr="IHK-Logo_Schriftzu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IHK-Logo_Schriftzug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5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9A2EB" id="_x0000_t202" coordsize="21600,21600" o:spt="202" path="m,l,21600r21600,l21600,xe">
              <v:stroke joinstyle="miter"/>
              <v:path gradientshapeok="t" o:connecttype="rect"/>
            </v:shapetype>
            <v:shape id="Text Box 1" o:spid="_x0000_s1026" type="#_x0000_t202" style="position:absolute;margin-left:-44.6pt;margin-top:-16.65pt;width:191.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" stroked="f">
              <v:textbox>
                <w:txbxContent>
                  <w:p w14:paraId="1B08A8D0" w14:textId="77777777" w:rsidR="00C6273A" w:rsidRDefault="00C6273A">
                    <w:r w:rsidRPr="00DE4F61">
                      <w:rPr>
                        <w:noProof/>
                        <w:lang w:eastAsia="de-DE"/>
                      </w:rPr>
                      <w:drawing>
                        <wp:inline distT="0" distB="0" distL="0" distR="0" wp14:anchorId="60FFAF89" wp14:editId="4BFDFE80">
                          <wp:extent cx="1943100" cy="425450"/>
                          <wp:effectExtent l="0" t="0" r="0" b="0"/>
                          <wp:docPr id="27" name="Grafik 0" descr="IHK-Logo_Schriftzu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IHK-Logo_Schriftzug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54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23C"/>
    <w:multiLevelType w:val="hybridMultilevel"/>
    <w:tmpl w:val="A0EABC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A552BA"/>
    <w:multiLevelType w:val="hybridMultilevel"/>
    <w:tmpl w:val="1FAC85C4"/>
    <w:lvl w:ilvl="0" w:tplc="19C4D780">
      <w:start w:val="1"/>
      <w:numFmt w:val="decimal"/>
      <w:lvlText w:val="%1."/>
      <w:lvlJc w:val="left"/>
      <w:pPr>
        <w:ind w:left="502" w:hanging="360"/>
      </w:pPr>
      <w:rPr>
        <w:b/>
        <w:sz w:val="28"/>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6B462C"/>
    <w:multiLevelType w:val="hybridMultilevel"/>
    <w:tmpl w:val="38E64FFA"/>
    <w:lvl w:ilvl="0" w:tplc="AC1ADB1A">
      <w:numFmt w:val="bullet"/>
      <w:lvlText w:val=""/>
      <w:lvlJc w:val="left"/>
      <w:pPr>
        <w:ind w:left="720" w:hanging="360"/>
      </w:pPr>
      <w:rPr>
        <w:rFonts w:ascii="Wingdings" w:eastAsia="Wingdings" w:hAnsi="Wingdings" w:cs="Wingdings" w:hint="default"/>
        <w:color w:val="auto"/>
        <w:w w:val="99"/>
        <w:sz w:val="30"/>
        <w:szCs w:val="3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416E74"/>
    <w:multiLevelType w:val="hybridMultilevel"/>
    <w:tmpl w:val="60CE2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5D09D7"/>
    <w:multiLevelType w:val="hybridMultilevel"/>
    <w:tmpl w:val="3AAAF2F2"/>
    <w:lvl w:ilvl="0" w:tplc="1A3E14D8">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0D1B70"/>
    <w:multiLevelType w:val="hybridMultilevel"/>
    <w:tmpl w:val="07DAABBA"/>
    <w:lvl w:ilvl="0" w:tplc="F79CB34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473B16"/>
    <w:multiLevelType w:val="hybridMultilevel"/>
    <w:tmpl w:val="0FC2DD2A"/>
    <w:lvl w:ilvl="0" w:tplc="4A3A1A36">
      <w:start w:val="2"/>
      <w:numFmt w:val="bullet"/>
      <w:lvlText w:val=""/>
      <w:lvlJc w:val="left"/>
      <w:pPr>
        <w:ind w:left="1440" w:hanging="360"/>
      </w:pPr>
      <w:rPr>
        <w:rFonts w:ascii="Wingdings" w:eastAsia="Calibri"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88"/>
    <w:rsid w:val="00060A8D"/>
    <w:rsid w:val="00080C55"/>
    <w:rsid w:val="000C7E41"/>
    <w:rsid w:val="00101C71"/>
    <w:rsid w:val="001428D0"/>
    <w:rsid w:val="001776FC"/>
    <w:rsid w:val="00210AE7"/>
    <w:rsid w:val="00223203"/>
    <w:rsid w:val="00286ECA"/>
    <w:rsid w:val="002C6F33"/>
    <w:rsid w:val="002F25C4"/>
    <w:rsid w:val="00301288"/>
    <w:rsid w:val="00336C54"/>
    <w:rsid w:val="00384525"/>
    <w:rsid w:val="003E3C90"/>
    <w:rsid w:val="003F7971"/>
    <w:rsid w:val="00417E8B"/>
    <w:rsid w:val="00434E0E"/>
    <w:rsid w:val="0043787F"/>
    <w:rsid w:val="0053544C"/>
    <w:rsid w:val="005D0C95"/>
    <w:rsid w:val="006165E7"/>
    <w:rsid w:val="00643659"/>
    <w:rsid w:val="00692AB4"/>
    <w:rsid w:val="006E7342"/>
    <w:rsid w:val="0078358D"/>
    <w:rsid w:val="00835A74"/>
    <w:rsid w:val="00877010"/>
    <w:rsid w:val="0090042F"/>
    <w:rsid w:val="00950890"/>
    <w:rsid w:val="009B70BD"/>
    <w:rsid w:val="009D6826"/>
    <w:rsid w:val="009E3350"/>
    <w:rsid w:val="00A9009A"/>
    <w:rsid w:val="00B46FC5"/>
    <w:rsid w:val="00C6273A"/>
    <w:rsid w:val="00C831BC"/>
    <w:rsid w:val="00C843C3"/>
    <w:rsid w:val="00CF4A24"/>
    <w:rsid w:val="00D439AE"/>
    <w:rsid w:val="00D571F5"/>
    <w:rsid w:val="00DA4507"/>
    <w:rsid w:val="00DE3EBF"/>
    <w:rsid w:val="00EC0874"/>
    <w:rsid w:val="00ED2A9F"/>
    <w:rsid w:val="00F34119"/>
    <w:rsid w:val="00FD2E9B"/>
    <w:rsid w:val="00FE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4545"/>
  <w15:chartTrackingRefBased/>
  <w15:docId w15:val="{CCDAB5D4-2876-4AB7-8D45-A0CFA6B0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1288"/>
    <w:rPr>
      <w:rFonts w:ascii="Calibri" w:eastAsia="Calibri" w:hAnsi="Calibri" w:cs="Times New Roman"/>
    </w:rPr>
  </w:style>
  <w:style w:type="paragraph" w:styleId="berschrift1">
    <w:name w:val="heading 1"/>
    <w:basedOn w:val="Standard"/>
    <w:link w:val="berschrift1Zchn"/>
    <w:uiPriority w:val="9"/>
    <w:qFormat/>
    <w:rsid w:val="00301288"/>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301288"/>
    <w:pPr>
      <w:keepNext/>
      <w:keepLines/>
      <w:spacing w:before="40" w:after="0"/>
      <w:outlineLvl w:val="1"/>
    </w:pPr>
    <w:rPr>
      <w:rFonts w:ascii="MiloOT" w:eastAsia="Times New Roman" w:hAnsi="MiloOT"/>
      <w:b/>
      <w:color w:val="00AB96"/>
      <w:sz w:val="40"/>
      <w:szCs w:val="26"/>
    </w:rPr>
  </w:style>
  <w:style w:type="paragraph" w:styleId="berschrift5">
    <w:name w:val="heading 5"/>
    <w:basedOn w:val="Standard"/>
    <w:next w:val="Standard"/>
    <w:link w:val="berschrift5Zchn"/>
    <w:uiPriority w:val="9"/>
    <w:unhideWhenUsed/>
    <w:qFormat/>
    <w:rsid w:val="00301288"/>
    <w:pPr>
      <w:keepNext/>
      <w:keepLines/>
      <w:spacing w:before="40" w:after="0"/>
      <w:outlineLvl w:val="4"/>
    </w:pPr>
    <w:rPr>
      <w:rFonts w:ascii="Calibri Light" w:eastAsia="Times New Roman" w:hAnsi="Calibri Light"/>
      <w:color w:val="00AB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28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01288"/>
    <w:rPr>
      <w:rFonts w:ascii="MiloOT" w:eastAsia="Times New Roman" w:hAnsi="MiloOT" w:cs="Times New Roman"/>
      <w:b/>
      <w:color w:val="00AB96"/>
      <w:sz w:val="40"/>
      <w:szCs w:val="26"/>
    </w:rPr>
  </w:style>
  <w:style w:type="character" w:customStyle="1" w:styleId="berschrift5Zchn">
    <w:name w:val="Überschrift 5 Zchn"/>
    <w:basedOn w:val="Absatz-Standardschriftart"/>
    <w:link w:val="berschrift5"/>
    <w:uiPriority w:val="9"/>
    <w:rsid w:val="00301288"/>
    <w:rPr>
      <w:rFonts w:ascii="Calibri Light" w:eastAsia="Times New Roman" w:hAnsi="Calibri Light" w:cs="Times New Roman"/>
      <w:color w:val="00AB96"/>
    </w:rPr>
  </w:style>
  <w:style w:type="paragraph" w:styleId="StandardWeb">
    <w:name w:val="Normal (Web)"/>
    <w:basedOn w:val="Standard"/>
    <w:uiPriority w:val="99"/>
    <w:unhideWhenUsed/>
    <w:rsid w:val="00301288"/>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01288"/>
    <w:rPr>
      <w:color w:val="0000FF"/>
      <w:u w:val="single"/>
    </w:rPr>
  </w:style>
  <w:style w:type="paragraph" w:styleId="Listenabsatz">
    <w:name w:val="List Paragraph"/>
    <w:basedOn w:val="Standard"/>
    <w:uiPriority w:val="34"/>
    <w:qFormat/>
    <w:rsid w:val="00301288"/>
    <w:pPr>
      <w:ind w:left="720"/>
      <w:contextualSpacing/>
    </w:pPr>
  </w:style>
  <w:style w:type="paragraph" w:styleId="Kopfzeile">
    <w:name w:val="header"/>
    <w:basedOn w:val="Standard"/>
    <w:link w:val="KopfzeileZchn"/>
    <w:uiPriority w:val="99"/>
    <w:unhideWhenUsed/>
    <w:rsid w:val="003012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1288"/>
    <w:rPr>
      <w:rFonts w:ascii="Calibri" w:eastAsia="Calibri" w:hAnsi="Calibri" w:cs="Times New Roman"/>
    </w:rPr>
  </w:style>
  <w:style w:type="paragraph" w:styleId="Fuzeile">
    <w:name w:val="footer"/>
    <w:basedOn w:val="Standard"/>
    <w:link w:val="FuzeileZchn"/>
    <w:uiPriority w:val="99"/>
    <w:unhideWhenUsed/>
    <w:rsid w:val="003012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1288"/>
    <w:rPr>
      <w:rFonts w:ascii="Calibri" w:eastAsia="Calibri" w:hAnsi="Calibri" w:cs="Times New Roman"/>
    </w:rPr>
  </w:style>
  <w:style w:type="character" w:styleId="Kommentarzeichen">
    <w:name w:val="annotation reference"/>
    <w:basedOn w:val="Absatz-Standardschriftart"/>
    <w:uiPriority w:val="99"/>
    <w:semiHidden/>
    <w:unhideWhenUsed/>
    <w:rsid w:val="00210AE7"/>
    <w:rPr>
      <w:sz w:val="16"/>
      <w:szCs w:val="16"/>
    </w:rPr>
  </w:style>
  <w:style w:type="paragraph" w:styleId="Kommentartext">
    <w:name w:val="annotation text"/>
    <w:basedOn w:val="Standard"/>
    <w:link w:val="KommentartextZchn"/>
    <w:uiPriority w:val="99"/>
    <w:semiHidden/>
    <w:unhideWhenUsed/>
    <w:rsid w:val="00210A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AE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10AE7"/>
    <w:rPr>
      <w:b/>
      <w:bCs/>
    </w:rPr>
  </w:style>
  <w:style w:type="character" w:customStyle="1" w:styleId="KommentarthemaZchn">
    <w:name w:val="Kommentarthema Zchn"/>
    <w:basedOn w:val="KommentartextZchn"/>
    <w:link w:val="Kommentarthema"/>
    <w:uiPriority w:val="99"/>
    <w:semiHidden/>
    <w:rsid w:val="00210AE7"/>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210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A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39B0E-131D-4559-B42B-D3807C0D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NürnbergMesse GmbH</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Krauß</dc:creator>
  <cp:keywords/>
  <dc:description/>
  <cp:lastModifiedBy>Sarah Döll</cp:lastModifiedBy>
  <cp:revision>9</cp:revision>
  <dcterms:created xsi:type="dcterms:W3CDTF">2021-10-19T16:25:00Z</dcterms:created>
  <dcterms:modified xsi:type="dcterms:W3CDTF">2021-11-17T14:17:00Z</dcterms:modified>
</cp:coreProperties>
</file>